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6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附件2：评估机构选取意向书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6" w:lineRule="exact"/>
        <w:ind w:firstLine="0" w:firstLineChars="0"/>
        <w:jc w:val="center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highlight w:val="none"/>
          <w:lang w:val="en-US" w:eastAsia="zh-CN" w:bidi="ar-SA"/>
        </w:rPr>
        <w:t>评估机构选取意向书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7"/>
        <w:gridCol w:w="1419"/>
        <w:gridCol w:w="1905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项目名称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深圳市福田区裕亨花园土地整备项目房屋征收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房屋位置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房屋所有权人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是否存在共有人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共有人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是否存在代理人</w:t>
            </w:r>
          </w:p>
        </w:tc>
        <w:tc>
          <w:tcPr>
            <w:tcW w:w="14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  <w:tc>
          <w:tcPr>
            <w:tcW w:w="190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代理人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联系人及联系方式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选取评估机构名称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（A，</w:t>
            </w:r>
            <w:r>
              <w:rPr>
                <w:rFonts w:hint="eastAsia" w:ascii="仿宋_GB2312" w:hAnsi="仿宋_GB2312" w:eastAsia="仿宋_GB2312" w:cs="仿宋_GB2312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牵头单位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）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exact"/>
        </w:trPr>
        <w:tc>
          <w:tcPr>
            <w:tcW w:w="306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选取评估机构名称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（B、C，参与单位）</w:t>
            </w:r>
          </w:p>
        </w:tc>
        <w:tc>
          <w:tcPr>
            <w:tcW w:w="5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8" w:hRule="exact"/>
        </w:trPr>
        <w:tc>
          <w:tcPr>
            <w:tcW w:w="8522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上述内容真实有效，如有虚假，本人自愿承担全部后果。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房屋所有权人（或代理人）：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 xml:space="preserve">   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特别提示：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240" w:lineRule="auto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1.房屋所有权人应携带身份证明/营业执照原件及房产所有权证或相关产权证明原件，并提供上述原件的复印件各一份。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0" w:after="0" w:afterLines="0"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vertAlign w:val="baseline"/>
          <w:lang w:val="en-US" w:eastAsia="zh-CN" w:bidi="ar-SA"/>
        </w:rPr>
        <w:t>2.房屋所有权人委托代理人选取评估机构的，代理人除提交1所要求材料外，还应提交代理委托书原件及受托人身份证复印件各一份。</w:t>
      </w:r>
    </w:p>
    <w:p>
      <w:pPr>
        <w:rPr>
          <w:rFonts w:hint="eastAsia" w:ascii="仿宋" w:hAnsi="仿宋" w:eastAsia="仿宋"/>
          <w:sz w:val="24"/>
          <w:szCs w:val="24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8E"/>
    <w:rsid w:val="000A7C31"/>
    <w:rsid w:val="00211CDD"/>
    <w:rsid w:val="006630AF"/>
    <w:rsid w:val="006B418E"/>
    <w:rsid w:val="00C523A9"/>
    <w:rsid w:val="00CF7D6F"/>
    <w:rsid w:val="00D30F4D"/>
    <w:rsid w:val="02144BFA"/>
    <w:rsid w:val="02900CBF"/>
    <w:rsid w:val="048028BE"/>
    <w:rsid w:val="04CA0826"/>
    <w:rsid w:val="0A0E2DF1"/>
    <w:rsid w:val="10164685"/>
    <w:rsid w:val="138A175B"/>
    <w:rsid w:val="165A6944"/>
    <w:rsid w:val="19E40829"/>
    <w:rsid w:val="1B11796B"/>
    <w:rsid w:val="1DC65DCF"/>
    <w:rsid w:val="1F111A8D"/>
    <w:rsid w:val="20020FF7"/>
    <w:rsid w:val="208B3D37"/>
    <w:rsid w:val="20F14BC7"/>
    <w:rsid w:val="211A121C"/>
    <w:rsid w:val="22047964"/>
    <w:rsid w:val="244E05E3"/>
    <w:rsid w:val="25796D83"/>
    <w:rsid w:val="267A55B4"/>
    <w:rsid w:val="27851377"/>
    <w:rsid w:val="292C6852"/>
    <w:rsid w:val="2BBC75FD"/>
    <w:rsid w:val="2D0B67E9"/>
    <w:rsid w:val="384758D1"/>
    <w:rsid w:val="39A92228"/>
    <w:rsid w:val="3B0C0B24"/>
    <w:rsid w:val="3C931AE5"/>
    <w:rsid w:val="3DDCD34A"/>
    <w:rsid w:val="3EFF67ED"/>
    <w:rsid w:val="405A7913"/>
    <w:rsid w:val="40F46B54"/>
    <w:rsid w:val="41320BB8"/>
    <w:rsid w:val="41AA4BF2"/>
    <w:rsid w:val="51AE73D5"/>
    <w:rsid w:val="5512068D"/>
    <w:rsid w:val="551F0B77"/>
    <w:rsid w:val="56B7091F"/>
    <w:rsid w:val="5991500E"/>
    <w:rsid w:val="5B773940"/>
    <w:rsid w:val="5D844640"/>
    <w:rsid w:val="5FEB1323"/>
    <w:rsid w:val="5FF468B3"/>
    <w:rsid w:val="62101690"/>
    <w:rsid w:val="62426543"/>
    <w:rsid w:val="63573497"/>
    <w:rsid w:val="64AE69CB"/>
    <w:rsid w:val="6AB846BB"/>
    <w:rsid w:val="6B361720"/>
    <w:rsid w:val="6B905DE5"/>
    <w:rsid w:val="6DB24D6B"/>
    <w:rsid w:val="6F4638FD"/>
    <w:rsid w:val="722D6BAC"/>
    <w:rsid w:val="74641B23"/>
    <w:rsid w:val="767319F9"/>
    <w:rsid w:val="78FB7BF8"/>
    <w:rsid w:val="7A97325F"/>
    <w:rsid w:val="7ADF3381"/>
    <w:rsid w:val="7AF30181"/>
    <w:rsid w:val="7D9046C1"/>
    <w:rsid w:val="7EDF4269"/>
    <w:rsid w:val="7F8F01AA"/>
    <w:rsid w:val="7FA501CC"/>
    <w:rsid w:val="BE9F715E"/>
    <w:rsid w:val="D6BAF68F"/>
    <w:rsid w:val="D7FDD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40"/>
      <w:ind w:firstLine="200" w:firstLineChars="200"/>
      <w:outlineLvl w:val="0"/>
    </w:pPr>
    <w:rPr>
      <w:rFonts w:ascii="Cambria" w:hAnsi="Cambria" w:eastAsia="宋体" w:cs="Times New Roman"/>
      <w:color w:val="366091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1080</Words>
  <Characters>1110</Characters>
  <Lines>8</Lines>
  <Paragraphs>2</Paragraphs>
  <TotalTime>1</TotalTime>
  <ScaleCrop>false</ScaleCrop>
  <LinksUpToDate>false</LinksUpToDate>
  <CharactersWithSpaces>1116</CharactersWithSpaces>
  <Application>WPS Office_11.8.2.1131_F1E327BC-269C-435d-A152-05C5408002CA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2024-10-27T02:33:00Z</dcterms:created>
  <dc:creator>宇 殷</dc:creator>
  <cp:lastModifiedBy>李锋</cp:lastModifiedBy>
  <dcterms:modified xsi:type="dcterms:W3CDTF">2025-10-22T16:47:28Z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eyJoZGlkIjoiZjFmZWIzNDg2MmIzZjExOTIzMmViNTBmYTMwYTk0ZWYiLCJ1c2VySWQiOiI1NzkyNjE5NTgifQ==</vt:lpwstr>
  </property>
  <property fmtid="{D5CDD505-2E9C-101B-9397-08002B2CF9AE}" pid="3" name="KSOProductBuildVer">
    <vt:lpwstr>2052-11.8.2.1131</vt:lpwstr>
  </property>
  <property fmtid="{D5CDD505-2E9C-101B-9397-08002B2CF9AE}" pid="4" name="ICV">
    <vt:lpwstr>8226D2BA91313D09209AF868A446A61D</vt:lpwstr>
  </property>
</Properties>
</file>