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580" w:lineRule="exact"/>
        <w:ind w:firstLine="0" w:firstLineChars="0"/>
        <w:jc w:val="both"/>
        <w:textAlignment w:val="baseline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附件8.工作初步方案</w:t>
      </w:r>
    </w:p>
    <w:p>
      <w:pPr>
        <w:adjustRightInd w:val="0"/>
        <w:spacing w:line="360" w:lineRule="atLeas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内容、格式由供应商自行拟定</w:t>
      </w: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highlight w:val="none"/>
        </w:rPr>
      </w:pPr>
    </w:p>
    <w:p>
      <w:pPr>
        <w:rPr>
          <w:rFonts w:ascii="Calibri" w:hAnsi="Calibri" w:eastAsia="宋体" w:cs="Times New Roman"/>
          <w:highlight w:val="none"/>
        </w:rPr>
      </w:pPr>
    </w:p>
    <w:p>
      <w:pPr>
        <w:widowControl w:val="0"/>
        <w:spacing w:line="560" w:lineRule="exact"/>
        <w:ind w:firstLine="420" w:firstLineChars="200"/>
        <w:jc w:val="both"/>
        <w:rPr>
          <w:rFonts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firstLine="420" w:firstLineChars="200"/>
        <w:jc w:val="both"/>
        <w:rPr>
          <w:rFonts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firstLine="420" w:firstLineChars="200"/>
        <w:jc w:val="both"/>
        <w:rPr>
          <w:rFonts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firstLine="420" w:firstLineChars="200"/>
        <w:jc w:val="both"/>
        <w:rPr>
          <w:rFonts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left="0" w:leftChars="0" w:firstLine="0" w:firstLineChars="0"/>
        <w:jc w:val="both"/>
        <w:rPr>
          <w:rFonts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rPr>
          <w:rFonts w:ascii="Calibri" w:hAnsi="Calibri" w:eastAsia="宋体" w:cs="Times New Roman"/>
          <w:highlight w:val="none"/>
        </w:rPr>
      </w:pPr>
    </w:p>
    <w:p>
      <w:pPr>
        <w:rPr>
          <w:rFonts w:ascii="Calibri" w:hAnsi="Calibri" w:eastAsia="宋体" w:cs="Times New Roman"/>
          <w:highlight w:val="none"/>
        </w:rPr>
      </w:pPr>
    </w:p>
    <w:p>
      <w:pPr>
        <w:rPr>
          <w:rFonts w:ascii="Calibri" w:hAnsi="Calibri" w:eastAsia="宋体" w:cs="Times New Roman"/>
          <w:highlight w:val="none"/>
        </w:rPr>
      </w:pPr>
    </w:p>
    <w:p>
      <w:pPr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9EE8335"/>
    <w:rsid w:val="1F55273C"/>
    <w:rsid w:val="1FDD79A8"/>
    <w:rsid w:val="2DC5703D"/>
    <w:rsid w:val="2DFB815A"/>
    <w:rsid w:val="37FDC457"/>
    <w:rsid w:val="3AF7DC7D"/>
    <w:rsid w:val="3BAD2605"/>
    <w:rsid w:val="3CFE6200"/>
    <w:rsid w:val="3F4F4BBD"/>
    <w:rsid w:val="49B7377E"/>
    <w:rsid w:val="4E9D5AE3"/>
    <w:rsid w:val="4FFE2B85"/>
    <w:rsid w:val="57FEFDA2"/>
    <w:rsid w:val="5FFF9D43"/>
    <w:rsid w:val="67B1ACCF"/>
    <w:rsid w:val="6B9FFD51"/>
    <w:rsid w:val="6C7DDB83"/>
    <w:rsid w:val="6FDBD849"/>
    <w:rsid w:val="6FF77EEA"/>
    <w:rsid w:val="75BE034F"/>
    <w:rsid w:val="77BD7F71"/>
    <w:rsid w:val="79A9F555"/>
    <w:rsid w:val="7AF46424"/>
    <w:rsid w:val="7BBFF333"/>
    <w:rsid w:val="7DEF0C19"/>
    <w:rsid w:val="7DEFC4B9"/>
    <w:rsid w:val="7DFF4462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EFE1ED6"/>
    <w:rsid w:val="BDF70276"/>
    <w:rsid w:val="BE6B8DB1"/>
    <w:rsid w:val="CFCFFBCE"/>
    <w:rsid w:val="D6FDF2AE"/>
    <w:rsid w:val="D735D9E0"/>
    <w:rsid w:val="DB657DE8"/>
    <w:rsid w:val="DE5F8FDE"/>
    <w:rsid w:val="DF3E4B9C"/>
    <w:rsid w:val="DFF72FEA"/>
    <w:rsid w:val="EBA2BF47"/>
    <w:rsid w:val="EDF7D9CD"/>
    <w:rsid w:val="EE7F980C"/>
    <w:rsid w:val="F2AEDA54"/>
    <w:rsid w:val="F5D7635A"/>
    <w:rsid w:val="F7CF329A"/>
    <w:rsid w:val="F7E55E19"/>
    <w:rsid w:val="FBCE839C"/>
    <w:rsid w:val="FDBF4B0E"/>
    <w:rsid w:val="FFB880A4"/>
    <w:rsid w:val="FFBFA42C"/>
    <w:rsid w:val="FFD349D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9656E9783BD38E762306B96819D10610</vt:lpwstr>
  </property>
</Properties>
</file>