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福田英才荟研修补贴拟发放名单</w:t>
      </w:r>
    </w:p>
    <w:bookmarkEnd w:id="0"/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 w:firstLineChars="20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tbl>
      <w:tblPr>
        <w:tblStyle w:val="3"/>
        <w:tblW w:w="8999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0"/>
        <w:gridCol w:w="1509"/>
        <w:gridCol w:w="1842"/>
        <w:gridCol w:w="2529"/>
        <w:gridCol w:w="252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支持对象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身份证后四位</w:t>
            </w:r>
          </w:p>
        </w:tc>
        <w:tc>
          <w:tcPr>
            <w:tcW w:w="2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2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支持政策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5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刁*辉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0315</w:t>
            </w:r>
          </w:p>
        </w:tc>
        <w:tc>
          <w:tcPr>
            <w:tcW w:w="2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rtl w:val="0"/>
                <w:lang w:val="en-US" w:eastAsia="zh-CN" w:bidi="ar"/>
              </w:rPr>
              <w:t>深圳中山妇产医院</w:t>
            </w:r>
          </w:p>
        </w:tc>
        <w:tc>
          <w:tcPr>
            <w:tcW w:w="2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福田英才荟研修补贴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2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rtl w:val="0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刁*辉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0315</w:t>
            </w:r>
          </w:p>
        </w:tc>
        <w:tc>
          <w:tcPr>
            <w:tcW w:w="2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rtl w:val="0"/>
                <w:lang w:val="en-US" w:eastAsia="zh-CN" w:bidi="ar"/>
              </w:rPr>
              <w:t>深圳中山妇产医院</w:t>
            </w:r>
          </w:p>
        </w:tc>
        <w:tc>
          <w:tcPr>
            <w:tcW w:w="2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福田英才荟研修补贴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2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rtl w:val="0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李*叶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2662</w:t>
            </w:r>
          </w:p>
        </w:tc>
        <w:tc>
          <w:tcPr>
            <w:tcW w:w="2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rtl w:val="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rtl w:val="0"/>
                <w:lang w:val="en-US" w:eastAsia="zh-CN" w:bidi="ar"/>
              </w:rPr>
              <w:t>深圳中山妇产医院</w:t>
            </w:r>
          </w:p>
        </w:tc>
        <w:tc>
          <w:tcPr>
            <w:tcW w:w="2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福田英才荟研修补贴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2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rtl w:val="0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郑*峰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273X</w:t>
            </w:r>
          </w:p>
        </w:tc>
        <w:tc>
          <w:tcPr>
            <w:tcW w:w="2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rtl w:val="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rtl w:val="0"/>
                <w:lang w:val="en-US" w:eastAsia="zh-CN" w:bidi="ar"/>
              </w:rPr>
              <w:t>深圳市郑中设计股份有限公司</w:t>
            </w:r>
          </w:p>
        </w:tc>
        <w:tc>
          <w:tcPr>
            <w:tcW w:w="2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福田英才荟研修补贴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2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rtl w:val="0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李*其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0516</w:t>
            </w:r>
          </w:p>
        </w:tc>
        <w:tc>
          <w:tcPr>
            <w:tcW w:w="2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rtl w:val="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rtl w:val="0"/>
                <w:lang w:val="en-US" w:eastAsia="zh-CN" w:bidi="ar"/>
              </w:rPr>
              <w:t>深圳洛素教育信息咨询有限公司</w:t>
            </w:r>
          </w:p>
        </w:tc>
        <w:tc>
          <w:tcPr>
            <w:tcW w:w="2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福田英才荟研修补贴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2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rtl w:val="0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李*其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0516</w:t>
            </w:r>
          </w:p>
        </w:tc>
        <w:tc>
          <w:tcPr>
            <w:tcW w:w="2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rtl w:val="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rtl w:val="0"/>
                <w:lang w:val="en-US" w:eastAsia="zh-CN" w:bidi="ar"/>
              </w:rPr>
              <w:t>深圳洛素教育信息咨询有限公司</w:t>
            </w:r>
          </w:p>
        </w:tc>
        <w:tc>
          <w:tcPr>
            <w:tcW w:w="2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福田英才荟研修补贴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2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rtl w:val="0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2210</w:t>
            </w:r>
          </w:p>
        </w:tc>
        <w:tc>
          <w:tcPr>
            <w:tcW w:w="2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rtl w:val="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rtl w:val="0"/>
                <w:lang w:val="en-US" w:eastAsia="zh-CN" w:bidi="ar"/>
              </w:rPr>
              <w:t>深圳数据交易所有限公司</w:t>
            </w:r>
          </w:p>
        </w:tc>
        <w:tc>
          <w:tcPr>
            <w:tcW w:w="2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福田英才荟研修补贴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9580B25"/>
    <w:rsid w:val="6D472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2024-09-11T01:37:00Z</dcterms:created>
  <dc:creator>Administrator</dc:creator>
  <cp:lastModifiedBy>Administrator</cp:lastModifiedBy>
  <dcterms:modified xsi:type="dcterms:W3CDTF">2024-09-11T06:39:10Z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C2B98962ECCA4483BB2D79C8AD513BA2</vt:lpwstr>
  </property>
</Properties>
</file>