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福田区妇女联合会20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sz w:val="44"/>
          <w:szCs w:val="44"/>
        </w:rPr>
        <w:t>年度信息公开工作年度报告</w:t>
      </w:r>
    </w:p>
    <w:p>
      <w:pPr>
        <w:pStyle w:val="4"/>
        <w:spacing w:line="560" w:lineRule="exact"/>
        <w:ind w:firstLine="160" w:firstLine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本报告是根据《中华人民共和国政府信息公开条例》(以下简称《条例》)要求，由深圳市福田区妇联编制的20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年度政府信息公开工作年度报告。全文包括概述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公开政府信息的情况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政府信息公开咨询情况，政府信息公开工作安排的事项。</w:t>
      </w:r>
    </w:p>
    <w:p>
      <w:pPr>
        <w:pStyle w:val="4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本区网站“福田政府在线”上可下载本报告的电子版。如对本报告有任何疑问，请联系：妇联办公室，电话：82918451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会按照《中华人民共和国政府信息公开条例》（以下简称《条例》）和《福田区政府信息公开规定》要求，严格遵守国家保密制度，遵循合法规范、完整统一、真实有效、及时准确、公正便民的原则，现对</w:t>
      </w:r>
      <w:r>
        <w:rPr>
          <w:rFonts w:hint="eastAsia" w:ascii="仿宋" w:hAnsi="仿宋" w:eastAsia="仿宋"/>
          <w:sz w:val="32"/>
          <w:szCs w:val="32"/>
          <w:lang w:eastAsia="zh-CN"/>
        </w:rPr>
        <w:t>2020年</w:t>
      </w:r>
      <w:r>
        <w:rPr>
          <w:rFonts w:hint="eastAsia" w:ascii="仿宋" w:hAnsi="仿宋" w:eastAsia="仿宋"/>
          <w:sz w:val="32"/>
          <w:szCs w:val="32"/>
        </w:rPr>
        <w:t>度信息公开工作报告如下：</w:t>
      </w:r>
    </w:p>
    <w:p>
      <w:pPr>
        <w:pStyle w:val="4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  <w:lang w:eastAsia="zh-CN"/>
        </w:rPr>
        <w:t>2020年</w:t>
      </w:r>
      <w:r>
        <w:rPr>
          <w:rFonts w:hint="eastAsia" w:ascii="仿宋" w:hAnsi="仿宋" w:eastAsia="仿宋"/>
          <w:sz w:val="32"/>
          <w:szCs w:val="32"/>
        </w:rPr>
        <w:t>全年我会信息公开工作运行正常，政府信息公开咨询、申请以及答复工作均得到顺利开展。我会加强制度建设，积极推进政府信息公开工作。</w:t>
      </w:r>
    </w:p>
    <w:p>
      <w:pPr>
        <w:pStyle w:val="4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一、工作整体推进情况</w:t>
      </w:r>
    </w:p>
    <w:p>
      <w:pPr>
        <w:pStyle w:val="4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认真学习了《中华人民共和国政府信息公开条例》、市政府对政府信息公开工作的有关文件、区委区政府对信息公开工作的各项要求等，高度统一思想，提高做好政府信息公开工作重要性的认识；同时明确分管领导和具体工作人员责任。</w:t>
      </w:r>
    </w:p>
    <w:p>
      <w:pPr>
        <w:pStyle w:val="4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二、建立健全工作机制、制度规范情况</w:t>
      </w:r>
    </w:p>
    <w:p>
      <w:pPr>
        <w:pStyle w:val="4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按照区委区政府的统一部署和要求，我会加强政府信息公开工作的制度建设，编制了区妇联信息公开指南及目录，确定了主动公开、依申请公开及保密审查等相关事项。进一步完善了信息公开渠道，通过政务网站等形式将现行有效的政策法规文件、工作动态、通知公告、人事信息、信息公开指南、办事服务指引等予以公开，同时依托网站开展在线留言等面对面解答公众的疑问各类互动工作。</w:t>
      </w:r>
      <w:r>
        <w:rPr>
          <w:rFonts w:hint="eastAsia" w:ascii="仿宋" w:hAnsi="仿宋" w:eastAsia="仿宋"/>
          <w:sz w:val="32"/>
          <w:szCs w:val="32"/>
          <w:lang w:eastAsia="zh-CN"/>
        </w:rPr>
        <w:t>2020年</w:t>
      </w:r>
      <w:r>
        <w:rPr>
          <w:rFonts w:hint="eastAsia" w:ascii="仿宋" w:hAnsi="仿宋" w:eastAsia="仿宋"/>
          <w:sz w:val="32"/>
          <w:szCs w:val="32"/>
        </w:rPr>
        <w:t>期间我会</w:t>
      </w:r>
      <w:r>
        <w:rPr>
          <w:rFonts w:ascii="仿宋" w:hAnsi="仿宋" w:eastAsia="仿宋"/>
          <w:sz w:val="32"/>
          <w:szCs w:val="32"/>
        </w:rPr>
        <w:t>继续运营</w:t>
      </w:r>
      <w:r>
        <w:rPr>
          <w:rFonts w:hint="eastAsia" w:ascii="仿宋" w:hAnsi="仿宋" w:eastAsia="仿宋"/>
          <w:sz w:val="32"/>
          <w:szCs w:val="32"/>
        </w:rPr>
        <w:t>福田女性公众号，发布妇联相关动态和线下交友活动信息等文章。</w:t>
      </w:r>
    </w:p>
    <w:p>
      <w:pPr>
        <w:pStyle w:val="4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三、公开情况</w:t>
      </w:r>
    </w:p>
    <w:p>
      <w:pPr>
        <w:pStyle w:val="4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根据《福田区政府信息公开规定》，妇联主动公开“妇联动态”、“图片新闻”、“表格下载”、“网上咨询”等信息。</w:t>
      </w:r>
      <w:r>
        <w:rPr>
          <w:rFonts w:hint="eastAsia" w:ascii="仿宋" w:hAnsi="仿宋" w:eastAsia="仿宋"/>
          <w:sz w:val="32"/>
          <w:szCs w:val="32"/>
          <w:lang w:eastAsia="zh-CN"/>
        </w:rPr>
        <w:t>2020</w:t>
      </w:r>
      <w:r>
        <w:rPr>
          <w:rFonts w:hint="eastAsia" w:ascii="仿宋" w:hAnsi="仿宋" w:eastAsia="仿宋"/>
          <w:sz w:val="32"/>
          <w:szCs w:val="32"/>
        </w:rPr>
        <w:t>年我会在政府网站在线、福田区妇联网站和微信公众号共主动发布信息达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186</w:t>
      </w:r>
      <w:r>
        <w:rPr>
          <w:rFonts w:hint="eastAsia" w:ascii="仿宋" w:hAnsi="仿宋" w:eastAsia="仿宋"/>
          <w:sz w:val="32"/>
          <w:szCs w:val="32"/>
        </w:rPr>
        <w:t>条，其中全文电子化率达100%。公开的信息中以微信公众号、妇联动态、网上咨询类信息为主。</w:t>
      </w:r>
    </w:p>
    <w:p>
      <w:pPr>
        <w:pStyle w:val="4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四、政府信息公开工作存在的主要问题及改进情况 </w:t>
      </w:r>
    </w:p>
    <w:p>
      <w:pPr>
        <w:pStyle w:val="4"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  <w:szCs w:val="32"/>
        </w:rPr>
        <w:t>年，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/>
          <w:sz w:val="32"/>
          <w:szCs w:val="32"/>
        </w:rPr>
        <w:t>妇联政府信息公开工作平稳有序开展，但仍存在一些问题和不足：如时效性有待进一步加强、公开内容有待进一步完善等，这些问题都需要在今后的工作中不断改进。针对存在的问题和不足，我们将加以改进：一是进一步提高信息公开工作人员的业务水平，完善并及时更新政府信息公开的内容，确保政府信息公开的完整性、全面性和及时性；二是加强信息公开工作督促检查，主动公开政府信息的内容，确保信息公开的质量和效率。三是继续完善信息公开制度建设，建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健</w:t>
      </w:r>
      <w:r>
        <w:rPr>
          <w:rFonts w:hint="eastAsia" w:ascii="仿宋" w:hAnsi="仿宋" w:eastAsia="仿宋"/>
          <w:sz w:val="32"/>
          <w:szCs w:val="32"/>
        </w:rPr>
        <w:t>全信息公开工作长效机制。 </w:t>
      </w:r>
    </w:p>
    <w:p>
      <w:pPr>
        <w:widowControl/>
        <w:shd w:val="clear" w:color="auto" w:fill="FFFFFF"/>
        <w:adjustRightInd w:val="0"/>
        <w:spacing w:before="100" w:beforeAutospacing="1" w:after="100" w:afterAutospacing="1"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</w:rPr>
      </w:pPr>
      <w:bookmarkStart w:id="0" w:name="_GoBack"/>
      <w:bookmarkEnd w:id="0"/>
    </w:p>
    <w:p>
      <w:pPr>
        <w:pStyle w:val="4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pStyle w:val="4"/>
        <w:spacing w:line="56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pStyle w:val="4"/>
        <w:spacing w:line="560" w:lineRule="exact"/>
        <w:ind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深圳市福田区妇女联合会</w:t>
      </w:r>
    </w:p>
    <w:p>
      <w:pPr>
        <w:pStyle w:val="4"/>
        <w:spacing w:line="560" w:lineRule="exact"/>
        <w:ind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NzQ0NWMxYWRhNjU2NDRmMDMyOWMyNmI0MTI0ODQifQ=="/>
  </w:docVars>
  <w:rsids>
    <w:rsidRoot w:val="002E567C"/>
    <w:rsid w:val="000021D8"/>
    <w:rsid w:val="000337DA"/>
    <w:rsid w:val="0017298F"/>
    <w:rsid w:val="002660D8"/>
    <w:rsid w:val="002E567C"/>
    <w:rsid w:val="00475DFA"/>
    <w:rsid w:val="0050086E"/>
    <w:rsid w:val="005922C8"/>
    <w:rsid w:val="00643B48"/>
    <w:rsid w:val="006A4FD5"/>
    <w:rsid w:val="006D6772"/>
    <w:rsid w:val="00715339"/>
    <w:rsid w:val="00822277"/>
    <w:rsid w:val="00A84699"/>
    <w:rsid w:val="00A974E0"/>
    <w:rsid w:val="00AD6A97"/>
    <w:rsid w:val="00AF75C2"/>
    <w:rsid w:val="00B439E2"/>
    <w:rsid w:val="00B9004B"/>
    <w:rsid w:val="00C325CA"/>
    <w:rsid w:val="00C73AA1"/>
    <w:rsid w:val="00C9209D"/>
    <w:rsid w:val="00E66C08"/>
    <w:rsid w:val="00E85990"/>
    <w:rsid w:val="00F128A6"/>
    <w:rsid w:val="00F91A79"/>
    <w:rsid w:val="163B2C27"/>
    <w:rsid w:val="226B3BDC"/>
    <w:rsid w:val="497B2443"/>
    <w:rsid w:val="5B6D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177</Words>
  <Characters>1012</Characters>
  <Lines>8</Lines>
  <Paragraphs>2</Paragraphs>
  <TotalTime>0</TotalTime>
  <ScaleCrop>false</ScaleCrop>
  <LinksUpToDate>false</LinksUpToDate>
  <CharactersWithSpaces>1187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2019-02-20T03:17:00Z</dcterms:created>
  <dc:creator>yang</dc:creator>
  <cp:lastModifiedBy>-Jus</cp:lastModifiedBy>
  <dcterms:modified xsi:type="dcterms:W3CDTF">2023-11-09T06:38:51Z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1E821BCB562645A1A42614EBB938A1AE_12</vt:lpwstr>
  </property>
</Properties>
</file>