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福田英才荟研修补贴拟发放名单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tbl>
      <w:tblPr>
        <w:tblStyle w:val="2"/>
        <w:tblW w:w="8999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1509"/>
        <w:gridCol w:w="1842"/>
        <w:gridCol w:w="2529"/>
        <w:gridCol w:w="25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支持对象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身份证后四位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</w:t>
            </w:r>
            <w:bookmarkStart w:id="0" w:name="_GoBack"/>
            <w:bookmarkEnd w:id="0"/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作单位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支持政策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rtl w:val="0"/>
                <w:lang w:val="en-US" w:eastAsia="zh-CN"/>
              </w:rPr>
              <w:t>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rtl w:val="0"/>
                <w:lang w:val="en-US" w:eastAsia="zh-CN"/>
              </w:rPr>
              <w:t>*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rtl w:val="0"/>
                <w:lang w:val="en-US" w:eastAsia="zh-CN"/>
              </w:rPr>
              <w:t>涛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6151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  <w:t>中广核核电运营有限公司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福田英才荟研修补贴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rtl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rtl w:val="0"/>
                <w:lang w:val="en-US" w:eastAsia="zh-CN"/>
              </w:rPr>
              <w:t>陈*伟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4611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  <w:t>中广核核电运营有限公司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福田英才荟研修补贴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rtl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rtl w:val="0"/>
                <w:lang w:val="en-US" w:eastAsia="zh-CN"/>
              </w:rPr>
              <w:t>孙*浩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0959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  <w:t>深圳市港清生物医药科技有限公司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福田英才荟研修补贴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CA3C0C"/>
    <w:rsid w:val="12A90552"/>
    <w:rsid w:val="154E65D3"/>
    <w:rsid w:val="1FB2495B"/>
    <w:rsid w:val="4CCA3C0C"/>
    <w:rsid w:val="54100AA1"/>
    <w:rsid w:val="5F6F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5">
    <w:name w:val="font4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2022-08-11T02:45:00Z</dcterms:created>
  <dc:creator>Administrator</dc:creator>
  <cp:lastModifiedBy>Administrator</cp:lastModifiedBy>
  <cp:lastPrinted>2022-08-11T03:27:00Z</cp:lastPrinted>
  <dcterms:modified xsi:type="dcterms:W3CDTF">2023-09-05T10:36:25Z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678CCC5C4B954841BE52507CF2C54861</vt:lpwstr>
  </property>
</Properties>
</file>