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江贸工贸仓储楼改造工程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mRhMGUxYmNkMmYyNDUyYWExNmU3MDM5MGY4MzUifQ=="/>
  </w:docVars>
  <w:rsids>
    <w:rsidRoot w:val="44EB321A"/>
    <w:rsid w:val="44EB321A"/>
    <w:rsid w:val="6D535020"/>
    <w:rsid w:val="70635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2022-08-12T07:36:15Z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CB335EA8525F4E6291270E2393DF87DE</vt:lpwstr>
  </property>
</Properties>
</file>