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中华人民共和国民法典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第二编　物权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第一章　一般规定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第二百零五条　本编调整因物的归属和利用产生的民事关系。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第二百零六条　国家坚持和完善公有制为主体、多种所有制经济共同发展，按劳分配为主体、多种分配方式并存，社会主义市场经济体制等社会主义基本经济制度。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国家巩固和发展公有制经济，鼓励、支持和引导非公有制经济的发展。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国家实行社会主义市场经济，保障一切市场主体的平等法律地位和发展权利。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第二百零七条　国家、集体、私人的物权和其他权利人的物权受法律平等保护，任何组织或者个人不得侵犯。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仿宋_GB2312" w:hAnsi="仿宋_GB2312" w:eastAsia="仿宋_GB2312" w:cs="仿宋_GB2312"/>
          <w:color w:val="000000"/>
          <w:kern w:val="2"/>
          <w:sz w:val="32"/>
          <w:szCs w:val="32"/>
          <w:lang w:val="en-US" w:eastAsia="zh-CN" w:bidi="ar-SA"/>
        </w:rPr>
        <w:t>第二百零八条　不动产物权的设立、变更、转让和消灭，应当依照法律规定登记。动产物权的设立和转让，应当依照法律规定交付。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bookmarkStart w:id="0" w:name="_GoBack"/>
      <w:bookmarkEnd w:id="0"/>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第二章　物权的设立、变更、转让和消灭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第一节　不动产登记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第二百零九条　不动产物权的设立、变更、转让和消灭，经依法登记，发生效力；未经登记，不发生效力，但是法律另有规定的除外。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依法属于国家所有的自然资源，所有权可以不登记。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第二百一十条　不动产登记，由不动产所在地的登记机构办理。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国家对不动产实行统一登记制度。统一登记的范围、登记机构和登记办法，由法律、行政法规规定。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第二百一十一条　当事人申请登记，应当根据不同登记事项提供权属证明和不动产界址、面积等必要材料。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第二百一十二条　登记机构应当履行下列职责：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（一）查验申请人提供的权属证明和其他必要材料；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（二）就有关登记事项询问申请人；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（三）如实、及时登记有关事项；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（四）法律、行政法规规定的其他职责。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申请登记的不动产的有关情况需要进一步证明的，登记机构可以要求申请人补充材料，必要时可以实地查看。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第二百一十三条　登记机构不得有下列行为：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（一）要求对不动产进行评估；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（二）以年检等名义进行重复登记；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（三）超出登记职责范围的其他行为。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第二百一十四条　不动产物权的设立、变更、转让和消灭，依照法律规定应当登记的，自记载于不动产登记簿时发生效力。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第二百一十五条　当事人之间订立有关设立、变更、转让和消灭不动产物权的合同，除法律另有规定或者当事人另有约定外，自合同成立时生效；未办理物权登记的，不影响合同效力。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第二百一十六条　不动产登记簿是物权归属和内容的根据。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不动产登记簿由登记机构管理。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第二百一十七条　不动产权属证书是权利人享有该不动产物权的证明。不动产权属证书记载的事项，应当与不动产登记簿一致；记载不一致的，除有证据证明不动产登记簿确有错误外，以不动产登记簿为准。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第二百一十八条　权利人、利害关系人可以申请查询、复制不动产登记资料，登记机构应当提供。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第二百一十九条　利害关系人不得公开、非法使用权利人的不动产登记资料。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第二百二十条　权利人、利害关系人认为不动产登记簿记载的事项错误的，可以申请更正登记。不动产登记簿记载的权利人书面同意更正或者有证据证明登记确有错误的，登记机构应当予以更正。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预告登记后，债权消灭或者自能够进行不动产登记之日起九十日内未申请登记的，预告登记失效。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第二百二十二条　当事人提供虚假材料申请登记，造成他人损害的，应当承担赔偿责任。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因登记错误，造成他人损害的，登记机构应当承担赔偿责任。登记机构赔偿后，可以向造成登记错误的人追偿。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第二百二十三条　不动产登记费按件收取，不得按照不动产的面积、体积或者价款的比例收取。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第二节　动产交付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第二百二十四条　动产物权的设立和转让，自交付时发生效力，但是法律另有规定的除外。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第二百二十五条　船舶、航空器和机动车等的物权的设立、变更、转让和消灭，未经登记，不得对抗善意第三人。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第二百二十六条　动产物权设立和转让前，权利人已经占有该动产的，物权自民事法律行为生效时发生效力。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第二百二十七条　动产物权设立和转让前，第三人占有该动产的，负有交付义务的人可以通过转让请求第三人返还原物的权利代替交付。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第二百二十八条　动产物权转让时，当事人又约定由出让人继续占有该动产的，物权自该约定生效时发生效力。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第三节　其他规定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第二百二十九条　因人民法院、仲裁机构的法律文书或者人民政府的征收决定等，导致物权设立、变更、转让或者消灭的，自法律文书或者征收决定等生效时发生效力。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第二百三十条　因继承取得物权的，自继承开始时发生效力。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第二百三十一条　因合法建造、拆除房屋等事实行为设立或者消灭物权的，自事实行为成就时发生效力。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第二百三十二条　处分依照本节规定享有的不动产物权，依照法律规定需要办理登记的，未经登记，不发生物权效力。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A7137"/>
    <w:rsid w:val="069252A2"/>
    <w:rsid w:val="117B6A62"/>
    <w:rsid w:val="15935D43"/>
    <w:rsid w:val="1EF90C20"/>
    <w:rsid w:val="22A61AEB"/>
    <w:rsid w:val="30176700"/>
    <w:rsid w:val="32EE0F6E"/>
    <w:rsid w:val="3BE30064"/>
    <w:rsid w:val="3EC42FC4"/>
    <w:rsid w:val="4335578B"/>
    <w:rsid w:val="51DC379B"/>
    <w:rsid w:val="55901EF2"/>
    <w:rsid w:val="6C726E7F"/>
    <w:rsid w:val="71345471"/>
    <w:rsid w:val="77AE09AA"/>
    <w:rsid w:val="7CFE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2022-07-28T07:25:00Z</dcterms:created>
  <dc:creator>Xiao-w-x</dc:creator>
  <cp:lastModifiedBy>Xiao-w-x</cp:lastModifiedBy>
  <dcterms:modified xsi:type="dcterms:W3CDTF">2022-07-28T07:56:20Z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