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 w:val="0"/>
        <w:spacing w:line="6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1</w:t>
      </w:r>
    </w:p>
    <w:p>
      <w:pPr>
        <w:widowControl w:val="0"/>
        <w:wordWrap/>
        <w:adjustRightInd/>
        <w:snapToGrid w:val="0"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福田区公开选调公务员岗位表</w:t>
      </w:r>
    </w:p>
    <w:tbl>
      <w:tblPr>
        <w:tblStyle w:val="10"/>
        <w:tblpPr w:leftFromText="180" w:rightFromText="180" w:vertAnchor="text" w:horzAnchor="page" w:tblpXSpec="center" w:tblpY="290"/>
        <w:tblOverlap w:val="never"/>
        <w:tblW w:w="12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149"/>
        <w:gridCol w:w="822"/>
        <w:gridCol w:w="835"/>
        <w:gridCol w:w="874"/>
        <w:gridCol w:w="891"/>
        <w:gridCol w:w="884"/>
        <w:gridCol w:w="814"/>
        <w:gridCol w:w="1855"/>
        <w:gridCol w:w="2830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岗位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编号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选调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单位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22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选调岗位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选调</w:t>
            </w: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人数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  <w:lang w:eastAsia="zh-CN"/>
              </w:rPr>
              <w:t>最高年龄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政治</w:t>
            </w:r>
          </w:p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面貌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最低</w:t>
            </w:r>
          </w:p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学历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22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最低</w:t>
            </w:r>
          </w:p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学位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专业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其他要求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b/>
                <w:bCs/>
                <w:color w:val="auto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1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A001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共青团福田区委员会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科员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岁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中共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党员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大学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(全日制)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(全日制)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中国语言文学类经济学</w:t>
            </w:r>
          </w:p>
        </w:tc>
        <w:tc>
          <w:tcPr>
            <w:tcW w:w="2830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1.具有共青团工作经历；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2.具有较强的组织协调和文字表达能力。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B001</w:t>
            </w:r>
          </w:p>
        </w:tc>
        <w:tc>
          <w:tcPr>
            <w:tcW w:w="11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</w:rPr>
              <w:t>福田区财政局（国资委）</w:t>
            </w:r>
          </w:p>
        </w:tc>
        <w:tc>
          <w:tcPr>
            <w:tcW w:w="8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lang w:eastAsia="zh-CN"/>
              </w:rPr>
              <w:t>主任科员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8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周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岁</w:t>
            </w:r>
          </w:p>
        </w:tc>
        <w:tc>
          <w:tcPr>
            <w:tcW w:w="89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中共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党员</w:t>
            </w:r>
          </w:p>
        </w:tc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大学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(全日制)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(全日制)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审计学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管理学</w:t>
            </w:r>
          </w:p>
        </w:tc>
        <w:tc>
          <w:tcPr>
            <w:tcW w:w="2830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具有较强的政策理论水平及研究分析、文字表达能力，能胜任综合文稿起草等工作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本科以上学历报考者，其本科阶段学历必须为审计学或管理学，研究生阶段学历不限。</w:t>
            </w:r>
            <w:bookmarkStart w:id="0" w:name="_GoBack"/>
            <w:bookmarkEnd w:id="0"/>
          </w:p>
        </w:tc>
        <w:tc>
          <w:tcPr>
            <w:tcW w:w="836" w:type="dxa"/>
            <w:vAlign w:val="center"/>
          </w:tcPr>
          <w:p>
            <w:pPr>
              <w:jc w:val="center"/>
            </w:pPr>
          </w:p>
        </w:tc>
      </w:tr>
    </w:tbl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footerReference r:id="rId4" w:type="default"/>
      <w:pgSz w:w="16838" w:h="11906" w:orient="landscape"/>
      <w:pgMar w:top="1531" w:right="2154" w:bottom="1474" w:left="1984" w:header="851" w:footer="992" w:gutter="0"/>
      <w:paperSrc w:first="0" w:other="0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4153"/>
      </w:tabs>
      <w:rPr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  <w:pict>
        <v:rect id="文本框 6" o:spid="_x0000_s1025" style="position:absolute;left:0;margin-top:0pt;height:144pt;width:61.25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24"/>
                    <w:szCs w:val="24"/>
                    <w:lang w:eastAsia="zh-CN"/>
                  </w:rPr>
                </w:pP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</w:p>
            </w:txbxContent>
          </v:textbox>
        </v:rect>
      </w:pict>
    </w:r>
    <w:r>
      <w:rPr>
        <w:rFonts w:hint="eastAsia"/>
        <w:sz w:val="28"/>
        <w:szCs w:val="28"/>
        <w:lang w:eastAsia="zh-CN"/>
      </w:rPr>
      <w:tab/>
    </w:r>
    <w:r>
      <w:rPr>
        <w:rFonts w:hint="eastAsia"/>
        <w:sz w:val="28"/>
        <w:szCs w:val="28"/>
        <w:lang w:val="en-US" w:eastAsia="zh-CN"/>
      </w:rPr>
      <w:t xml:space="preserve">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47196940">
    <w:nsid w:val="5C385A0C"/>
    <w:multiLevelType w:val="singleLevel"/>
    <w:tmpl w:val="5C385A0C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5471969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D3E5D2C"/>
    <w:rsid w:val="000B2F20"/>
    <w:rsid w:val="008C4773"/>
    <w:rsid w:val="01734A71"/>
    <w:rsid w:val="035E5896"/>
    <w:rsid w:val="045C66B2"/>
    <w:rsid w:val="04957B11"/>
    <w:rsid w:val="04ED3A23"/>
    <w:rsid w:val="05264E82"/>
    <w:rsid w:val="06551CF0"/>
    <w:rsid w:val="06891246"/>
    <w:rsid w:val="078139DC"/>
    <w:rsid w:val="083C6893"/>
    <w:rsid w:val="09611CF3"/>
    <w:rsid w:val="097E7F9F"/>
    <w:rsid w:val="09847929"/>
    <w:rsid w:val="098D603B"/>
    <w:rsid w:val="09DE4B40"/>
    <w:rsid w:val="0A945568"/>
    <w:rsid w:val="0ABE41AE"/>
    <w:rsid w:val="0C246F78"/>
    <w:rsid w:val="0C2A0E82"/>
    <w:rsid w:val="0C691C6B"/>
    <w:rsid w:val="0CB258E3"/>
    <w:rsid w:val="0E891C66"/>
    <w:rsid w:val="0EAE1EA5"/>
    <w:rsid w:val="0EDC3C6E"/>
    <w:rsid w:val="0FB15DBD"/>
    <w:rsid w:val="136256DC"/>
    <w:rsid w:val="13E833B7"/>
    <w:rsid w:val="15EC1502"/>
    <w:rsid w:val="16AD1BA5"/>
    <w:rsid w:val="17BB3CFC"/>
    <w:rsid w:val="19337E45"/>
    <w:rsid w:val="19815BE6"/>
    <w:rsid w:val="1B9133C8"/>
    <w:rsid w:val="1CA31F8B"/>
    <w:rsid w:val="1E3D0A28"/>
    <w:rsid w:val="20533996"/>
    <w:rsid w:val="21315582"/>
    <w:rsid w:val="214F4B32"/>
    <w:rsid w:val="217414EF"/>
    <w:rsid w:val="228F54BF"/>
    <w:rsid w:val="231E732C"/>
    <w:rsid w:val="24B31941"/>
    <w:rsid w:val="24CD15F1"/>
    <w:rsid w:val="24EA4815"/>
    <w:rsid w:val="25AB795A"/>
    <w:rsid w:val="261D048D"/>
    <w:rsid w:val="264E29E7"/>
    <w:rsid w:val="2675282B"/>
    <w:rsid w:val="273803E6"/>
    <w:rsid w:val="273B51F0"/>
    <w:rsid w:val="276B793B"/>
    <w:rsid w:val="29300521"/>
    <w:rsid w:val="2BA07020"/>
    <w:rsid w:val="2BD8717A"/>
    <w:rsid w:val="2C1C21ED"/>
    <w:rsid w:val="2CD803A2"/>
    <w:rsid w:val="2DAA28F9"/>
    <w:rsid w:val="2DBF701B"/>
    <w:rsid w:val="2DDC0B49"/>
    <w:rsid w:val="2F380E06"/>
    <w:rsid w:val="30742D8C"/>
    <w:rsid w:val="30BC4995"/>
    <w:rsid w:val="30E346C5"/>
    <w:rsid w:val="31262BAF"/>
    <w:rsid w:val="31370AC7"/>
    <w:rsid w:val="31C35F31"/>
    <w:rsid w:val="32D1066D"/>
    <w:rsid w:val="337C0B05"/>
    <w:rsid w:val="338C0DA0"/>
    <w:rsid w:val="353D2CE5"/>
    <w:rsid w:val="36C450EA"/>
    <w:rsid w:val="36EB0F5E"/>
    <w:rsid w:val="38276F30"/>
    <w:rsid w:val="386C482C"/>
    <w:rsid w:val="3904529C"/>
    <w:rsid w:val="390F142C"/>
    <w:rsid w:val="3AD51976"/>
    <w:rsid w:val="3BCB4778"/>
    <w:rsid w:val="3BCC6D26"/>
    <w:rsid w:val="3BF633ED"/>
    <w:rsid w:val="3C623DA1"/>
    <w:rsid w:val="3E1E1AF9"/>
    <w:rsid w:val="3F7755AE"/>
    <w:rsid w:val="3F9B6A67"/>
    <w:rsid w:val="403411E4"/>
    <w:rsid w:val="40456F00"/>
    <w:rsid w:val="407F255D"/>
    <w:rsid w:val="40C27F5C"/>
    <w:rsid w:val="40F869A3"/>
    <w:rsid w:val="410305B7"/>
    <w:rsid w:val="41C9127A"/>
    <w:rsid w:val="42B26FF9"/>
    <w:rsid w:val="42BD2E0C"/>
    <w:rsid w:val="43DA7EEF"/>
    <w:rsid w:val="44181DC4"/>
    <w:rsid w:val="441B7567"/>
    <w:rsid w:val="44757F5F"/>
    <w:rsid w:val="44950494"/>
    <w:rsid w:val="44D24A75"/>
    <w:rsid w:val="45482B0B"/>
    <w:rsid w:val="45505343"/>
    <w:rsid w:val="45E57E37"/>
    <w:rsid w:val="47531291"/>
    <w:rsid w:val="47A34904"/>
    <w:rsid w:val="49395C2E"/>
    <w:rsid w:val="4A7B5341"/>
    <w:rsid w:val="4B1E03CD"/>
    <w:rsid w:val="4C162B64"/>
    <w:rsid w:val="4D4A76DD"/>
    <w:rsid w:val="4E4F1509"/>
    <w:rsid w:val="4E753947"/>
    <w:rsid w:val="4EB95723"/>
    <w:rsid w:val="4F59743D"/>
    <w:rsid w:val="4FF87EAE"/>
    <w:rsid w:val="50C02208"/>
    <w:rsid w:val="51B12E15"/>
    <w:rsid w:val="52023B18"/>
    <w:rsid w:val="52405A54"/>
    <w:rsid w:val="552072B9"/>
    <w:rsid w:val="55CC73D2"/>
    <w:rsid w:val="57194E75"/>
    <w:rsid w:val="578572E0"/>
    <w:rsid w:val="58AD748A"/>
    <w:rsid w:val="590612B3"/>
    <w:rsid w:val="598C6B60"/>
    <w:rsid w:val="59EB2715"/>
    <w:rsid w:val="5A3D0E9A"/>
    <w:rsid w:val="5B5A5DEF"/>
    <w:rsid w:val="5BA913F1"/>
    <w:rsid w:val="5BBF5B13"/>
    <w:rsid w:val="5CA65E11"/>
    <w:rsid w:val="5CEA77FF"/>
    <w:rsid w:val="5FEF0DE1"/>
    <w:rsid w:val="604307FB"/>
    <w:rsid w:val="606232AE"/>
    <w:rsid w:val="61595DC4"/>
    <w:rsid w:val="62115573"/>
    <w:rsid w:val="651F73F4"/>
    <w:rsid w:val="658A6AA3"/>
    <w:rsid w:val="66B76211"/>
    <w:rsid w:val="674B0C82"/>
    <w:rsid w:val="6788599F"/>
    <w:rsid w:val="68DA4C11"/>
    <w:rsid w:val="69025DD5"/>
    <w:rsid w:val="6A4F7FF6"/>
    <w:rsid w:val="6A894958"/>
    <w:rsid w:val="6AC81EF6"/>
    <w:rsid w:val="6BC930E6"/>
    <w:rsid w:val="6C0E402D"/>
    <w:rsid w:val="6D3E5D2C"/>
    <w:rsid w:val="6D6E6C99"/>
    <w:rsid w:val="6D936E4C"/>
    <w:rsid w:val="6DB9067F"/>
    <w:rsid w:val="6EDA00EA"/>
    <w:rsid w:val="6FC87D72"/>
    <w:rsid w:val="700233CF"/>
    <w:rsid w:val="70550C5B"/>
    <w:rsid w:val="7105777A"/>
    <w:rsid w:val="712170AA"/>
    <w:rsid w:val="73B81799"/>
    <w:rsid w:val="73CB2B43"/>
    <w:rsid w:val="73FB0ADF"/>
    <w:rsid w:val="74CD5F36"/>
    <w:rsid w:val="75D736E1"/>
    <w:rsid w:val="76276E68"/>
    <w:rsid w:val="796F7BC9"/>
    <w:rsid w:val="79B27926"/>
    <w:rsid w:val="7A1712DC"/>
    <w:rsid w:val="7A2618F6"/>
    <w:rsid w:val="7B8F5645"/>
    <w:rsid w:val="7E9A1DC5"/>
    <w:rsid w:val="7FA80C7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pPr>
      <w:jc w:val="center"/>
    </w:pPr>
    <w:rPr>
      <w:rFonts w:hint="eastAsia" w:ascii="宋体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7">
    <w:name w:val="Char"/>
    <w:basedOn w:val="1"/>
    <w:link w:val="6"/>
    <w:qFormat/>
    <w:uiPriority w:val="0"/>
    <w:pPr>
      <w:widowControl/>
      <w:spacing w:after="160" w:afterLines="0" w:line="240" w:lineRule="exact"/>
      <w:jc w:val="left"/>
    </w:pPr>
  </w:style>
  <w:style w:type="character" w:styleId="8">
    <w:name w:val="page number"/>
    <w:basedOn w:val="6"/>
    <w:qFormat/>
    <w:uiPriority w:val="0"/>
    <w:rPr/>
  </w:style>
  <w:style w:type="character" w:styleId="9">
    <w:name w:val="Hyperlink"/>
    <w:qFormat/>
    <w:uiPriority w:val="0"/>
    <w:rPr>
      <w:color w:val="333333"/>
      <w:u w:val="non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2018-12-07T02:07:00Z</dcterms:created>
  <dc:creator>admin</dc:creator>
  <cp:lastModifiedBy>史旭</cp:lastModifiedBy>
  <cp:lastPrinted>2019-01-31T06:52:00Z</cp:lastPrinted>
  <dcterms:modified xsi:type="dcterms:W3CDTF">2019-02-11T08:32:11Z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