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4E" w:rsidRDefault="002B554E" w:rsidP="002B554E">
      <w:pPr>
        <w:rPr>
          <w:rFonts w:ascii="黑体" w:eastAsia="黑体" w:hAnsi="黑体" w:cs="方正小标宋_GBK"/>
          <w:bCs/>
          <w:color w:val="000000"/>
          <w:sz w:val="32"/>
          <w:szCs w:val="32"/>
        </w:rPr>
      </w:pPr>
      <w:r>
        <w:rPr>
          <w:rFonts w:ascii="黑体" w:eastAsia="黑体" w:hAnsi="黑体" w:cs="方正小标宋_GBK" w:hint="eastAsia"/>
          <w:bCs/>
          <w:color w:val="000000"/>
          <w:sz w:val="32"/>
          <w:szCs w:val="32"/>
        </w:rPr>
        <w:t>附件2：</w:t>
      </w:r>
    </w:p>
    <w:p w:rsidR="002B554E" w:rsidRDefault="002B554E" w:rsidP="002B554E">
      <w:pPr>
        <w:widowControl/>
        <w:adjustRightInd w:val="0"/>
        <w:snapToGrid w:val="0"/>
        <w:jc w:val="center"/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福田区科技产业园区（孵化器）认定申请表</w:t>
      </w:r>
    </w:p>
    <w:bookmarkEnd w:id="0"/>
    <w:p w:rsidR="002B554E" w:rsidRDefault="002B554E" w:rsidP="002B554E">
      <w:pPr>
        <w:adjustRightInd w:val="0"/>
        <w:snapToGrid w:val="0"/>
        <w:spacing w:beforeLines="30" w:before="93" w:afterLines="30" w:after="93"/>
        <w:ind w:leftChars="-295" w:left="-619" w:right="-482"/>
        <w:jc w:val="left"/>
        <w:rPr>
          <w:rFonts w:ascii="仿宋_GB2312" w:eastAsia="仿宋_GB2312" w:hAnsi="仿宋_GB2312"/>
          <w:color w:val="000000"/>
          <w:sz w:val="36"/>
          <w:szCs w:val="36"/>
        </w:rPr>
      </w:pPr>
      <w:r>
        <w:rPr>
          <w:rFonts w:ascii="仿宋_GB2312" w:eastAsia="仿宋_GB2312" w:hAnsi="仿宋_GB2312" w:hint="eastAsia"/>
          <w:b/>
          <w:color w:val="000000"/>
          <w:sz w:val="28"/>
          <w:szCs w:val="28"/>
        </w:rPr>
        <w:t>申报单位全称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（运营管理机构,盖章）：</w:t>
      </w:r>
      <w:r>
        <w:rPr>
          <w:rFonts w:ascii="仿宋_GB2312" w:eastAsia="仿宋_GB2312" w:hAnsi="仿宋_GB2312" w:hint="eastAsia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ascii="仿宋_GB2312" w:eastAsia="仿宋_GB2312" w:hAnsi="仿宋_GB2312" w:hint="eastAsia"/>
          <w:color w:val="000000"/>
          <w:sz w:val="28"/>
          <w:szCs w:val="28"/>
          <w:u w:val="wave"/>
        </w:rPr>
        <w:t xml:space="preserve">  </w:t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800"/>
        <w:gridCol w:w="906"/>
        <w:gridCol w:w="585"/>
        <w:gridCol w:w="418"/>
        <w:gridCol w:w="283"/>
        <w:gridCol w:w="76"/>
        <w:gridCol w:w="1295"/>
        <w:gridCol w:w="42"/>
        <w:gridCol w:w="682"/>
        <w:gridCol w:w="175"/>
        <w:gridCol w:w="237"/>
        <w:gridCol w:w="328"/>
        <w:gridCol w:w="569"/>
        <w:gridCol w:w="117"/>
        <w:gridCol w:w="2151"/>
      </w:tblGrid>
      <w:tr w:rsidR="002B554E" w:rsidTr="00DD7434">
        <w:trPr>
          <w:trHeight w:val="781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 科技产业园区    □ 科技企业孵化器  □ 过渡型科技产业园区</w:t>
            </w:r>
          </w:p>
        </w:tc>
      </w:tr>
      <w:tr w:rsidR="002B554E" w:rsidTr="00DD7434">
        <w:trPr>
          <w:trHeight w:val="781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全称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781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781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规划占地面积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109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平方米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规划建筑面积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平方米</w:t>
            </w:r>
          </w:p>
        </w:tc>
      </w:tr>
      <w:tr w:rsidR="002B554E" w:rsidTr="00DD7434">
        <w:trPr>
          <w:trHeight w:val="952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已建占地面积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平方米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已建建筑面积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平方米</w:t>
            </w:r>
          </w:p>
        </w:tc>
      </w:tr>
      <w:tr w:rsidR="002B554E" w:rsidTr="00DD7434">
        <w:trPr>
          <w:trHeight w:val="2061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科技类</w:t>
            </w:r>
          </w:p>
          <w:p w:rsidR="002B554E" w:rsidRDefault="002B554E" w:rsidP="00DD7434">
            <w:pPr>
              <w:adjustRightInd w:val="0"/>
              <w:snapToGrid w:val="0"/>
              <w:ind w:leftChars="-94" w:left="-197" w:right="-108" w:firstLineChars="71" w:firstLine="20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企业面积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平方米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占总面积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非科技类企业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及配套公共服务面积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平方米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占总面积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2B554E" w:rsidTr="00DD7434">
        <w:trPr>
          <w:trHeight w:val="906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规划建设时间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月至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月</w:t>
            </w:r>
          </w:p>
        </w:tc>
      </w:tr>
      <w:tr w:rsidR="002B554E" w:rsidTr="00DD7434">
        <w:trPr>
          <w:trHeight w:val="1042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投入使用时间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7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7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月            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已运营时间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 w:firstLineChars="150" w:firstLine="42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2B554E" w:rsidTr="00DD7434">
        <w:trPr>
          <w:trHeight w:val="982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计划总投资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50" w:firstLine="70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已实际投资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 w:firstLineChars="150" w:firstLine="42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2B554E" w:rsidTr="00DD7434">
        <w:trPr>
          <w:trHeight w:val="1607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上年度园区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运营管理机构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纳税总额</w:t>
            </w: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 w:firstLineChars="300" w:firstLine="84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上年度所有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园区入驻企业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纳税总额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 w:firstLineChars="300" w:firstLine="84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262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lastRenderedPageBreak/>
              <w:t>科技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产业</w:t>
            </w:r>
            <w:proofErr w:type="gramStart"/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业</w:t>
            </w:r>
            <w:proofErr w:type="gramEnd"/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态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268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配套公共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服务项目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（√）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□网络       □信息       □孵化       □研发</w:t>
            </w: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□技术支持   □金融       □法律       □知识产权</w:t>
            </w: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□成果转化   □翻译服务   □展示推广   □中介交易</w:t>
            </w: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□市场拓展   □业务培训   □事务代理   □创业服务平台</w:t>
            </w: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□粤港澳文化贸易服务      □对外文化贸易服务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□其它（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2B554E" w:rsidTr="00DD7434">
        <w:trPr>
          <w:trHeight w:val="2680"/>
          <w:jc w:val="center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公共技术服务平台建设情况</w:t>
            </w:r>
          </w:p>
        </w:tc>
        <w:tc>
          <w:tcPr>
            <w:tcW w:w="866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B554E" w:rsidTr="00DD7434">
        <w:trPr>
          <w:trHeight w:val="2141"/>
          <w:jc w:val="center"/>
        </w:trPr>
        <w:tc>
          <w:tcPr>
            <w:tcW w:w="37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中长期建设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发展目标和规划</w:t>
            </w:r>
          </w:p>
        </w:tc>
        <w:tc>
          <w:tcPr>
            <w:tcW w:w="1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已制订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（√）   </w:t>
            </w:r>
          </w:p>
        </w:tc>
        <w:tc>
          <w:tcPr>
            <w:tcW w:w="20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未制订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（√）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B554E" w:rsidTr="00DD7434">
        <w:trPr>
          <w:trHeight w:val="1549"/>
          <w:jc w:val="center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入驻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企业数量</w:t>
            </w: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企      业     总      数</w:t>
            </w:r>
          </w:p>
        </w:tc>
        <w:tc>
          <w:tcPr>
            <w:tcW w:w="14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072" w:type="dxa"/>
            <w:gridSpan w:val="4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科技型企业数量</w:t>
            </w:r>
          </w:p>
        </w:tc>
        <w:tc>
          <w:tcPr>
            <w:tcW w:w="1464" w:type="dxa"/>
            <w:gridSpan w:val="5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48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2837" w:type="dxa"/>
            <w:gridSpan w:val="3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占入驻企业总数</w:t>
            </w: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%</w:t>
            </w:r>
          </w:p>
        </w:tc>
      </w:tr>
      <w:tr w:rsidR="002B554E" w:rsidTr="00DD7434">
        <w:trPr>
          <w:trHeight w:val="1649"/>
          <w:jc w:val="center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3"/>
              <w:jc w:val="left"/>
              <w:rPr>
                <w:rFonts w:ascii="仿宋_GB2312" w:eastAsia="仿宋_GB2312" w:hAnsi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gridSpan w:val="4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非科技型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企业数量</w:t>
            </w:r>
          </w:p>
        </w:tc>
        <w:tc>
          <w:tcPr>
            <w:tcW w:w="1464" w:type="dxa"/>
            <w:gridSpan w:val="5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2837" w:type="dxa"/>
            <w:gridSpan w:val="3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占入驻企业总数</w:t>
            </w: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center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u w:val="wave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%</w:t>
            </w:r>
          </w:p>
        </w:tc>
      </w:tr>
      <w:tr w:rsidR="002B554E" w:rsidTr="00DD7434">
        <w:trPr>
          <w:trHeight w:val="821"/>
          <w:jc w:val="center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Chars="-81" w:right="-17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从业人数</w:t>
            </w:r>
          </w:p>
        </w:tc>
        <w:tc>
          <w:tcPr>
            <w:tcW w:w="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从业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人员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总数</w:t>
            </w:r>
          </w:p>
        </w:tc>
        <w:tc>
          <w:tcPr>
            <w:tcW w:w="14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072" w:type="dxa"/>
            <w:gridSpan w:val="4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科技型企业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从业人数</w:t>
            </w:r>
          </w:p>
        </w:tc>
        <w:tc>
          <w:tcPr>
            <w:tcW w:w="1464" w:type="dxa"/>
            <w:gridSpan w:val="5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48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人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占总从业人数</w:t>
            </w:r>
          </w:p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%</w:t>
            </w:r>
          </w:p>
        </w:tc>
      </w:tr>
      <w:tr w:rsidR="002B554E" w:rsidTr="00DD7434">
        <w:trPr>
          <w:trHeight w:val="865"/>
          <w:jc w:val="center"/>
        </w:trPr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gridSpan w:val="4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tabs>
                <w:tab w:val="left" w:pos="220"/>
              </w:tabs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非科技型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企业从业人数</w:t>
            </w:r>
          </w:p>
        </w:tc>
        <w:tc>
          <w:tcPr>
            <w:tcW w:w="1464" w:type="dxa"/>
            <w:gridSpan w:val="5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48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108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人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占总从业人数</w:t>
            </w: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center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u w:val="wave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%</w:t>
            </w:r>
          </w:p>
        </w:tc>
      </w:tr>
      <w:tr w:rsidR="002B554E" w:rsidTr="00DD7434">
        <w:trPr>
          <w:trHeight w:val="1253"/>
          <w:jc w:val="center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numPr>
                <w:ilvl w:val="0"/>
                <w:numId w:val="1"/>
              </w:numPr>
              <w:adjustRightInd w:val="0"/>
              <w:snapToGrid w:val="0"/>
              <w:ind w:leftChars="-95" w:left="-199" w:right="-108" w:firstLineChars="200" w:firstLine="640"/>
              <w:jc w:val="left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运营管理机构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及配套公共服务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从业人数</w:t>
            </w:r>
          </w:p>
        </w:tc>
        <w:tc>
          <w:tcPr>
            <w:tcW w:w="14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48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108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人</w:t>
            </w:r>
          </w:p>
        </w:tc>
        <w:tc>
          <w:tcPr>
            <w:tcW w:w="28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占总从业人数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  <w:u w:val="wave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%</w:t>
            </w:r>
          </w:p>
        </w:tc>
      </w:tr>
      <w:tr w:rsidR="002B554E" w:rsidTr="00DD7434">
        <w:trPr>
          <w:trHeight w:val="1229"/>
          <w:jc w:val="center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2" w:firstLineChars="200" w:firstLine="562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48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园区孵化</w:t>
            </w:r>
          </w:p>
          <w:p w:rsidR="002B554E" w:rsidRDefault="002B554E" w:rsidP="00DD7434">
            <w:pPr>
              <w:adjustRightInd w:val="0"/>
              <w:snapToGrid w:val="0"/>
              <w:ind w:right="-48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服务能力</w:t>
            </w:r>
          </w:p>
          <w:p w:rsidR="002B554E" w:rsidRDefault="002B554E" w:rsidP="00DD7434">
            <w:pPr>
              <w:adjustRightInd w:val="0"/>
              <w:snapToGrid w:val="0"/>
              <w:ind w:right="-48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 情况</w:t>
            </w:r>
          </w:p>
        </w:tc>
        <w:tc>
          <w:tcPr>
            <w:tcW w:w="22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专职服务人员数</w:t>
            </w:r>
          </w:p>
        </w:tc>
        <w:tc>
          <w:tcPr>
            <w:tcW w:w="20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人</w:t>
            </w:r>
          </w:p>
        </w:tc>
        <w:tc>
          <w:tcPr>
            <w:tcW w:w="215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创业导师数量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人</w:t>
            </w:r>
          </w:p>
        </w:tc>
      </w:tr>
      <w:tr w:rsidR="002B554E" w:rsidTr="00DD7434">
        <w:trPr>
          <w:trHeight w:val="1229"/>
          <w:jc w:val="center"/>
        </w:trPr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</w:pPr>
          </w:p>
        </w:tc>
        <w:tc>
          <w:tcPr>
            <w:tcW w:w="22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4"/>
              </w:rPr>
              <w:t>签约科技服务机构</w:t>
            </w:r>
          </w:p>
        </w:tc>
        <w:tc>
          <w:tcPr>
            <w:tcW w:w="20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家</w:t>
            </w:r>
          </w:p>
        </w:tc>
        <w:tc>
          <w:tcPr>
            <w:tcW w:w="21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B554E" w:rsidTr="00DD7434">
        <w:trPr>
          <w:trHeight w:val="2499"/>
          <w:jc w:val="center"/>
        </w:trPr>
        <w:tc>
          <w:tcPr>
            <w:tcW w:w="2031" w:type="dxa"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2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2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48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园区入驻企业</w:t>
            </w:r>
          </w:p>
          <w:p w:rsidR="002B554E" w:rsidRDefault="002B554E" w:rsidP="00DD7434">
            <w:pPr>
              <w:adjustRightInd w:val="0"/>
              <w:snapToGrid w:val="0"/>
              <w:ind w:right="-48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知识产权  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482" w:firstLineChars="200" w:firstLine="562"/>
              <w:rPr>
                <w:rFonts w:ascii="仿宋_GB2312" w:eastAsia="仿宋_GB2312" w:hAnsi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情况</w:t>
            </w:r>
          </w:p>
        </w:tc>
        <w:tc>
          <w:tcPr>
            <w:tcW w:w="8664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4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□发明专利     □数量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□获</w:t>
            </w:r>
            <w:proofErr w:type="gramStart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批专利</w:t>
            </w:r>
            <w:proofErr w:type="gramEnd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企业数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个 </w:t>
            </w: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□实用新型专利 □数量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 xml:space="preserve"> □获</w:t>
            </w:r>
            <w:proofErr w:type="gramStart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批专利</w:t>
            </w:r>
            <w:proofErr w:type="gramEnd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企业数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个 </w:t>
            </w: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□外观设计专利 □数量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□获</w:t>
            </w:r>
            <w:proofErr w:type="gramStart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批专利</w:t>
            </w:r>
            <w:proofErr w:type="gramEnd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企业数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个 </w:t>
            </w:r>
          </w:p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□软件著作权   □数量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□获</w:t>
            </w:r>
            <w:proofErr w:type="gramStart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批专利</w:t>
            </w:r>
            <w:proofErr w:type="gramEnd"/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企业数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2B554E" w:rsidTr="00DD7434">
        <w:trPr>
          <w:trHeight w:val="2151"/>
          <w:jc w:val="center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运营管理</w:t>
            </w: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机构类型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6203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（√）</w:t>
            </w:r>
          </w:p>
        </w:tc>
        <w:tc>
          <w:tcPr>
            <w:tcW w:w="866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483" w:firstLineChars="71" w:firstLine="199"/>
              <w:rPr>
                <w:rFonts w:ascii="仿宋_GB2312" w:eastAsia="仿宋_GB2312" w:hAns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□国有全资企业   □国有控股企业      □集体经济企业</w:t>
            </w:r>
          </w:p>
          <w:p w:rsidR="002B554E" w:rsidRDefault="002B554E" w:rsidP="00DD7434">
            <w:pPr>
              <w:adjustRightInd w:val="0"/>
              <w:snapToGrid w:val="0"/>
              <w:ind w:leftChars="-94" w:left="-197" w:right="-483" w:firstLineChars="71" w:firstLine="199"/>
              <w:rPr>
                <w:rFonts w:ascii="仿宋_GB2312" w:eastAsia="仿宋_GB2312" w:hAns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□民营独资企业   □民营有限责任公司  □民营股份有限公司</w:t>
            </w:r>
          </w:p>
          <w:p w:rsidR="002B554E" w:rsidRDefault="002B554E" w:rsidP="00DD7434">
            <w:pPr>
              <w:adjustRightInd w:val="0"/>
              <w:snapToGrid w:val="0"/>
              <w:ind w:leftChars="-94" w:left="-197" w:right="-483" w:firstLineChars="71" w:firstLine="199"/>
              <w:rPr>
                <w:rFonts w:ascii="仿宋_GB2312" w:eastAsia="仿宋_GB2312" w:hAnsi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 xml:space="preserve">□民营合伙企业   □港澳台合资企业    □中外合资企业  </w:t>
            </w:r>
          </w:p>
          <w:p w:rsidR="002B554E" w:rsidRDefault="002B554E" w:rsidP="00DD7434">
            <w:pPr>
              <w:adjustRightInd w:val="0"/>
              <w:snapToGrid w:val="0"/>
              <w:ind w:leftChars="-94" w:left="-197" w:right="-483" w:firstLineChars="71" w:firstLine="199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Cs/>
                <w:color w:val="000000"/>
                <w:sz w:val="28"/>
                <w:szCs w:val="28"/>
              </w:rPr>
              <w:t>□其它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）</w:t>
            </w:r>
          </w:p>
        </w:tc>
      </w:tr>
      <w:tr w:rsidR="002B554E" w:rsidTr="00DD7434">
        <w:trPr>
          <w:trHeight w:val="90"/>
          <w:jc w:val="center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运营管理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机构组织</w:t>
            </w:r>
          </w:p>
          <w:p w:rsidR="002B554E" w:rsidRDefault="002B554E" w:rsidP="00DD7434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架构情况</w:t>
            </w:r>
          </w:p>
        </w:tc>
        <w:tc>
          <w:tcPr>
            <w:tcW w:w="866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4206"/>
          <w:jc w:val="center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jc w:val="center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jc w:val="center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b/>
                <w:color w:val="000000"/>
                <w:sz w:val="28"/>
                <w:szCs w:val="28"/>
              </w:rPr>
              <w:t>管理制度及运行机制情况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jc w:val="center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jc w:val="center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jc w:val="center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866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hRule="exact" w:val="4106"/>
          <w:jc w:val="center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Arial" w:hint="eastAsia"/>
                <w:b/>
                <w:color w:val="000000"/>
                <w:sz w:val="28"/>
                <w:szCs w:val="28"/>
              </w:rPr>
              <w:t xml:space="preserve">  主要业绩</w:t>
            </w:r>
          </w:p>
        </w:tc>
        <w:tc>
          <w:tcPr>
            <w:tcW w:w="8664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48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686"/>
          <w:jc w:val="center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运营管理机构</w:t>
            </w:r>
          </w:p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法定代表人</w:t>
            </w:r>
          </w:p>
        </w:tc>
        <w:tc>
          <w:tcPr>
            <w:tcW w:w="2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  姓   名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300" w:firstLine="843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 w:firstLineChars="100" w:firstLine="281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联系电话（手机）</w:t>
            </w:r>
          </w:p>
        </w:tc>
      </w:tr>
      <w:tr w:rsidR="002B554E" w:rsidTr="00DD7434">
        <w:trPr>
          <w:trHeight w:val="709"/>
          <w:jc w:val="center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483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B554E" w:rsidTr="00DD7434">
        <w:trPr>
          <w:trHeight w:val="847"/>
          <w:jc w:val="center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运营管理机构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  姓   名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483" w:firstLineChars="300" w:firstLine="843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 w:firstLineChars="100" w:firstLine="281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联系电话（手机）</w:t>
            </w:r>
          </w:p>
        </w:tc>
      </w:tr>
      <w:tr w:rsidR="002B554E" w:rsidTr="00DD7434">
        <w:trPr>
          <w:trHeight w:val="690"/>
          <w:jc w:val="center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483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jc w:val="left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B554E" w:rsidTr="00DD7434">
        <w:trPr>
          <w:trHeight w:val="699"/>
          <w:jc w:val="center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6203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运营管理机构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  姓   名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 职   </w:t>
            </w:r>
            <w:proofErr w:type="gramStart"/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483" w:firstLineChars="100" w:firstLine="281"/>
              <w:jc w:val="left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联系电话（手机）</w:t>
            </w:r>
          </w:p>
        </w:tc>
      </w:tr>
      <w:tr w:rsidR="002B554E" w:rsidTr="00DD7434">
        <w:trPr>
          <w:trHeight w:val="815"/>
          <w:jc w:val="center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5" w:left="-199" w:right="-6203" w:firstLineChars="200" w:firstLine="562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105" w:left="220" w:right="-483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  <w:tc>
          <w:tcPr>
            <w:tcW w:w="31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105" w:left="220" w:right="-108"/>
              <w:rPr>
                <w:rFonts w:ascii="仿宋_GB2312" w:eastAsia="仿宋_GB2312" w:hAnsi="仿宋_GB2312"/>
                <w:color w:val="000000"/>
                <w:sz w:val="24"/>
              </w:rPr>
            </w:pPr>
          </w:p>
        </w:tc>
      </w:tr>
      <w:tr w:rsidR="002B554E" w:rsidTr="00DD7434">
        <w:trPr>
          <w:trHeight w:val="3495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341" w:firstLineChars="71" w:firstLine="20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lastRenderedPageBreak/>
              <w:t xml:space="preserve"> 申 报 单 位</w:t>
            </w:r>
          </w:p>
          <w:p w:rsidR="002B554E" w:rsidRDefault="002B554E" w:rsidP="00DD7434">
            <w:pPr>
              <w:adjustRightInd w:val="0"/>
              <w:snapToGrid w:val="0"/>
              <w:ind w:leftChars="-94" w:left="-197" w:right="-341" w:firstLineChars="71" w:firstLine="20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 意 见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341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法定代表人签名：                     （ 单位盖章）</w:t>
            </w:r>
          </w:p>
          <w:p w:rsidR="002B554E" w:rsidRDefault="002B554E" w:rsidP="00DD7434">
            <w:pPr>
              <w:adjustRightInd w:val="0"/>
              <w:snapToGrid w:val="0"/>
              <w:ind w:right="-341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              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2B554E" w:rsidTr="00DD7434">
        <w:trPr>
          <w:trHeight w:val="3912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leftChars="-94" w:left="-197" w:right="-341" w:firstLineChars="71" w:firstLine="20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专家评审</w:t>
            </w:r>
          </w:p>
          <w:p w:rsidR="002B554E" w:rsidRDefault="002B554E" w:rsidP="00DD7434">
            <w:pPr>
              <w:adjustRightInd w:val="0"/>
              <w:snapToGrid w:val="0"/>
              <w:ind w:leftChars="-94" w:left="-197" w:right="-341" w:firstLineChars="71" w:firstLine="200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委员会意见</w:t>
            </w:r>
          </w:p>
        </w:tc>
        <w:tc>
          <w:tcPr>
            <w:tcW w:w="4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right="-341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341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评委签名: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  <w:u w:val="wave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341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日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550" w:firstLine="154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2B554E" w:rsidTr="00DD7434">
        <w:trPr>
          <w:trHeight w:val="3883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4E" w:rsidRDefault="002B554E" w:rsidP="00DD7434">
            <w:pPr>
              <w:adjustRightInd w:val="0"/>
              <w:snapToGrid w:val="0"/>
              <w:ind w:right="-341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>区科创局</w:t>
            </w:r>
            <w:proofErr w:type="gramEnd"/>
          </w:p>
          <w:p w:rsidR="002B554E" w:rsidRDefault="002B554E" w:rsidP="00DD7434">
            <w:pPr>
              <w:adjustRightInd w:val="0"/>
              <w:snapToGrid w:val="0"/>
              <w:ind w:right="-341"/>
              <w:rPr>
                <w:rFonts w:ascii="仿宋_GB2312" w:eastAsia="仿宋_GB2312" w:hAnsi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color w:val="000000"/>
                <w:sz w:val="28"/>
                <w:szCs w:val="28"/>
              </w:rPr>
              <w:t xml:space="preserve">  审批意见</w:t>
            </w:r>
          </w:p>
        </w:tc>
        <w:tc>
          <w:tcPr>
            <w:tcW w:w="86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                             （ 盖章）</w:t>
            </w:r>
          </w:p>
          <w:p w:rsidR="002B554E" w:rsidRDefault="002B554E" w:rsidP="00DD7434">
            <w:pPr>
              <w:adjustRightInd w:val="0"/>
              <w:snapToGrid w:val="0"/>
              <w:ind w:leftChars="-95" w:left="-199" w:right="-341"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:rsidR="002B554E" w:rsidRDefault="002B554E" w:rsidP="00DD7434">
            <w:pPr>
              <w:adjustRightInd w:val="0"/>
              <w:snapToGrid w:val="0"/>
              <w:ind w:right="-341"/>
              <w:jc w:val="lef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2B554E" w:rsidRDefault="002B554E" w:rsidP="002B554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664CF" w:rsidRDefault="008664CF"/>
    <w:sectPr w:rsidR="008664CF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D9C" w:rsidRDefault="00451D9C" w:rsidP="002B554E">
      <w:r>
        <w:separator/>
      </w:r>
    </w:p>
  </w:endnote>
  <w:endnote w:type="continuationSeparator" w:id="0">
    <w:p w:rsidR="00451D9C" w:rsidRDefault="00451D9C" w:rsidP="002B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4A" w:rsidRDefault="00451D9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B554E" w:rsidRPr="002B554E">
      <w:rPr>
        <w:noProof/>
        <w:lang w:val="zh-CN"/>
      </w:rPr>
      <w:t>1</w:t>
    </w:r>
    <w:r>
      <w:fldChar w:fldCharType="end"/>
    </w:r>
  </w:p>
  <w:p w:rsidR="0087104A" w:rsidRDefault="00451D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D9C" w:rsidRDefault="00451D9C" w:rsidP="002B554E">
      <w:r>
        <w:separator/>
      </w:r>
    </w:p>
  </w:footnote>
  <w:footnote w:type="continuationSeparator" w:id="0">
    <w:p w:rsidR="00451D9C" w:rsidRDefault="00451D9C" w:rsidP="002B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1">
      <w:start w:val="6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5D"/>
    <w:rsid w:val="00116E5D"/>
    <w:rsid w:val="002B554E"/>
    <w:rsid w:val="00451D9C"/>
    <w:rsid w:val="008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4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55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4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55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</Words>
  <Characters>1685</Characters>
  <Application>Microsoft Office Word</Application>
  <DocSecurity>0</DocSecurity>
  <Lines>14</Lines>
  <Paragraphs>3</Paragraphs>
  <ScaleCrop>false</ScaleCrop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李昊毅</dc:creator>
  <cp:keywords/>
  <dc:description/>
  <cp:lastModifiedBy>李昊毅</cp:lastModifiedBy>
  <cp:revision>2</cp:revision>
  <dcterms:created xsi:type="dcterms:W3CDTF">2020-02-26T06:24:00Z</dcterms:created>
  <dcterms:modified xsi:type="dcterms:W3CDTF">2020-02-26T06:24:00Z</dcterms:modified>
</cp:coreProperties>
</file>