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799" w:rsidRDefault="00652799" w:rsidP="00652799">
      <w:pPr>
        <w:spacing w:line="360" w:lineRule="auto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1</w:t>
      </w:r>
      <w:r>
        <w:rPr>
          <w:rFonts w:ascii="仿宋" w:eastAsia="仿宋" w:hAnsi="仿宋"/>
          <w:b/>
          <w:sz w:val="32"/>
          <w:szCs w:val="32"/>
        </w:rPr>
        <w:t>：</w:t>
      </w:r>
    </w:p>
    <w:p w:rsidR="00652799" w:rsidRPr="00BE2950" w:rsidRDefault="00652799" w:rsidP="00652799">
      <w:pPr>
        <w:spacing w:line="360" w:lineRule="auto"/>
        <w:jc w:val="center"/>
        <w:rPr>
          <w:rFonts w:ascii="方正小标宋_GBK" w:eastAsia="方正小标宋_GBK" w:hAnsi="仿宋"/>
          <w:b/>
          <w:sz w:val="32"/>
          <w:szCs w:val="32"/>
        </w:rPr>
      </w:pPr>
      <w:r w:rsidRPr="00BE2950">
        <w:rPr>
          <w:rFonts w:ascii="方正小标宋_GBK" w:eastAsia="方正小标宋_GBK" w:hAnsi="仿宋" w:hint="eastAsia"/>
          <w:b/>
          <w:sz w:val="32"/>
          <w:szCs w:val="32"/>
        </w:rPr>
        <w:t>福田区科协“全国科普日”推广宣传方案（概要）</w:t>
      </w:r>
    </w:p>
    <w:p w:rsidR="00652799" w:rsidRDefault="00652799" w:rsidP="00652799">
      <w:pPr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</w:p>
    <w:p w:rsidR="00652799" w:rsidRDefault="00652799" w:rsidP="00652799">
      <w:pPr>
        <w:spacing w:line="360" w:lineRule="auto"/>
        <w:ind w:firstLineChars="200" w:firstLine="643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</w:t>
      </w:r>
      <w:r>
        <w:rPr>
          <w:rFonts w:ascii="仿宋" w:eastAsia="仿宋" w:hAnsi="仿宋"/>
          <w:b/>
          <w:sz w:val="32"/>
          <w:szCs w:val="32"/>
        </w:rPr>
        <w:t>、主题：</w:t>
      </w:r>
      <w:r>
        <w:rPr>
          <w:rFonts w:ascii="仿宋" w:eastAsia="仿宋" w:hAnsi="仿宋"/>
          <w:sz w:val="32"/>
          <w:szCs w:val="32"/>
        </w:rPr>
        <w:t>“</w:t>
      </w:r>
      <w:r>
        <w:rPr>
          <w:rFonts w:ascii="仿宋" w:eastAsia="仿宋" w:hAnsi="仿宋" w:hint="eastAsia"/>
          <w:sz w:val="32"/>
          <w:szCs w:val="32"/>
        </w:rPr>
        <w:t>创想</w:t>
      </w:r>
      <w:r>
        <w:rPr>
          <w:rFonts w:ascii="仿宋" w:eastAsia="仿宋" w:hAnsi="仿宋"/>
          <w:sz w:val="32"/>
          <w:szCs w:val="32"/>
        </w:rPr>
        <w:t>科技，智享生活”</w:t>
      </w:r>
      <w:r>
        <w:rPr>
          <w:rFonts w:ascii="仿宋" w:eastAsia="仿宋" w:hAnsi="仿宋" w:hint="eastAsia"/>
          <w:sz w:val="32"/>
          <w:szCs w:val="32"/>
        </w:rPr>
        <w:t>（ 待定）</w:t>
      </w:r>
    </w:p>
    <w:p w:rsidR="00652799" w:rsidRDefault="00652799" w:rsidP="00652799">
      <w:pPr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</w:t>
      </w:r>
      <w:r>
        <w:rPr>
          <w:rFonts w:ascii="仿宋" w:eastAsia="仿宋" w:hAnsi="仿宋"/>
          <w:b/>
          <w:sz w:val="32"/>
          <w:szCs w:val="32"/>
        </w:rPr>
        <w:t>、</w:t>
      </w:r>
      <w:r>
        <w:rPr>
          <w:rFonts w:ascii="仿宋" w:eastAsia="仿宋" w:hAnsi="仿宋" w:hint="eastAsia"/>
          <w:b/>
          <w:sz w:val="32"/>
          <w:szCs w:val="32"/>
        </w:rPr>
        <w:t>内容</w:t>
      </w:r>
      <w:r>
        <w:rPr>
          <w:rFonts w:ascii="仿宋" w:eastAsia="仿宋" w:hAnsi="仿宋"/>
          <w:b/>
          <w:sz w:val="32"/>
          <w:szCs w:val="32"/>
        </w:rPr>
        <w:t>：</w:t>
      </w:r>
    </w:p>
    <w:p w:rsidR="00652799" w:rsidRDefault="00652799" w:rsidP="00652799">
      <w:pPr>
        <w:spacing w:line="360" w:lineRule="auto"/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（一）</w:t>
      </w:r>
      <w:r>
        <w:rPr>
          <w:rFonts w:ascii="仿宋" w:eastAsia="仿宋" w:hAnsi="仿宋"/>
          <w:b/>
          <w:sz w:val="32"/>
          <w:szCs w:val="32"/>
        </w:rPr>
        <w:t>“</w:t>
      </w:r>
      <w:r>
        <w:rPr>
          <w:rFonts w:ascii="仿宋" w:eastAsia="仿宋" w:hAnsi="仿宋" w:hint="eastAsia"/>
          <w:b/>
          <w:sz w:val="32"/>
          <w:szCs w:val="32"/>
        </w:rPr>
        <w:t>创想</w:t>
      </w:r>
      <w:r>
        <w:rPr>
          <w:rFonts w:ascii="仿宋" w:eastAsia="仿宋" w:hAnsi="仿宋"/>
          <w:b/>
          <w:sz w:val="32"/>
          <w:szCs w:val="32"/>
        </w:rPr>
        <w:t>科技，智享生活”</w:t>
      </w:r>
      <w:r>
        <w:rPr>
          <w:rFonts w:ascii="仿宋" w:eastAsia="仿宋" w:hAnsi="仿宋" w:hint="eastAsia"/>
          <w:b/>
          <w:sz w:val="32"/>
          <w:szCs w:val="32"/>
        </w:rPr>
        <w:t>全民</w:t>
      </w:r>
      <w:r>
        <w:rPr>
          <w:rFonts w:ascii="仿宋" w:eastAsia="仿宋" w:hAnsi="仿宋"/>
          <w:b/>
          <w:sz w:val="32"/>
          <w:szCs w:val="32"/>
        </w:rPr>
        <w:t>科普月开幕式</w:t>
      </w:r>
    </w:p>
    <w:p w:rsidR="00652799" w:rsidRDefault="00652799" w:rsidP="00652799">
      <w:pPr>
        <w:pStyle w:val="1"/>
        <w:numPr>
          <w:ilvl w:val="0"/>
          <w:numId w:val="1"/>
        </w:numPr>
        <w:tabs>
          <w:tab w:val="left" w:pos="1260"/>
        </w:tabs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活动场地：</w:t>
      </w:r>
      <w:r>
        <w:rPr>
          <w:rFonts w:ascii="仿宋" w:eastAsia="仿宋" w:hAnsi="仿宋"/>
          <w:sz w:val="32"/>
          <w:szCs w:val="32"/>
        </w:rPr>
        <w:t>社区活动</w:t>
      </w:r>
      <w:r>
        <w:rPr>
          <w:rFonts w:ascii="仿宋" w:eastAsia="仿宋" w:hAnsi="仿宋" w:hint="eastAsia"/>
          <w:sz w:val="32"/>
          <w:szCs w:val="32"/>
        </w:rPr>
        <w:t>广场</w:t>
      </w:r>
    </w:p>
    <w:p w:rsidR="00652799" w:rsidRDefault="00652799" w:rsidP="00652799">
      <w:pPr>
        <w:pStyle w:val="1"/>
        <w:numPr>
          <w:ilvl w:val="0"/>
          <w:numId w:val="1"/>
        </w:numPr>
        <w:tabs>
          <w:tab w:val="left" w:pos="1260"/>
        </w:tabs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</w:t>
      </w:r>
      <w:r>
        <w:rPr>
          <w:rFonts w:ascii="仿宋" w:eastAsia="仿宋" w:hAnsi="仿宋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>9月初</w:t>
      </w:r>
    </w:p>
    <w:p w:rsidR="00652799" w:rsidRDefault="00652799" w:rsidP="00652799">
      <w:pPr>
        <w:pStyle w:val="1"/>
        <w:numPr>
          <w:ilvl w:val="0"/>
          <w:numId w:val="1"/>
        </w:numPr>
        <w:tabs>
          <w:tab w:val="left" w:pos="1260"/>
        </w:tabs>
        <w:spacing w:line="360" w:lineRule="auto"/>
        <w:ind w:left="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活动形式：线下启动仪式、</w:t>
      </w:r>
      <w:r>
        <w:rPr>
          <w:rFonts w:ascii="仿宋" w:eastAsia="仿宋" w:hAnsi="仿宋"/>
          <w:sz w:val="32"/>
          <w:szCs w:val="32"/>
        </w:rPr>
        <w:t>现场互动</w:t>
      </w:r>
    </w:p>
    <w:p w:rsidR="00652799" w:rsidRDefault="00652799" w:rsidP="00652799">
      <w:pPr>
        <w:pStyle w:val="1"/>
        <w:tabs>
          <w:tab w:val="left" w:pos="1260"/>
        </w:tabs>
        <w:spacing w:line="360" w:lineRule="auto"/>
        <w:ind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（二）“科技社区</w:t>
      </w:r>
      <w:r>
        <w:rPr>
          <w:rFonts w:ascii="仿宋" w:eastAsia="仿宋" w:hAnsi="仿宋"/>
          <w:b/>
          <w:sz w:val="32"/>
          <w:szCs w:val="32"/>
        </w:rPr>
        <w:t>行</w:t>
      </w:r>
      <w:r>
        <w:rPr>
          <w:rFonts w:ascii="仿宋" w:eastAsia="仿宋" w:hAnsi="仿宋" w:hint="eastAsia"/>
          <w:b/>
          <w:sz w:val="32"/>
          <w:szCs w:val="32"/>
        </w:rPr>
        <w:t>”巡回展演</w:t>
      </w:r>
    </w:p>
    <w:p w:rsidR="00652799" w:rsidRDefault="00652799" w:rsidP="00652799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1、活动</w:t>
      </w:r>
      <w:r>
        <w:rPr>
          <w:rFonts w:ascii="仿宋" w:eastAsia="仿宋" w:hAnsi="仿宋"/>
          <w:sz w:val="32"/>
          <w:szCs w:val="32"/>
        </w:rPr>
        <w:t>场地：福田区</w:t>
      </w:r>
      <w:r>
        <w:rPr>
          <w:rFonts w:ascii="仿宋" w:eastAsia="仿宋" w:hAnsi="仿宋" w:hint="eastAsia"/>
          <w:sz w:val="32"/>
          <w:szCs w:val="32"/>
        </w:rPr>
        <w:t>各基层社区</w:t>
      </w:r>
    </w:p>
    <w:p w:rsidR="00652799" w:rsidRDefault="00652799" w:rsidP="00652799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活动时间：</w:t>
      </w:r>
      <w:r>
        <w:rPr>
          <w:rFonts w:ascii="仿宋" w:eastAsia="仿宋" w:hAnsi="仿宋" w:hint="eastAsia"/>
          <w:sz w:val="32"/>
          <w:szCs w:val="32"/>
        </w:rPr>
        <w:t>9月</w:t>
      </w:r>
    </w:p>
    <w:p w:rsidR="00652799" w:rsidRDefault="00652799" w:rsidP="00652799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>
        <w:rPr>
          <w:rFonts w:ascii="仿宋" w:eastAsia="仿宋" w:hAnsi="仿宋"/>
          <w:sz w:val="32"/>
          <w:szCs w:val="32"/>
        </w:rPr>
        <w:t>活动内容：</w:t>
      </w:r>
      <w:r>
        <w:rPr>
          <w:rFonts w:ascii="仿宋" w:eastAsia="仿宋" w:hAnsi="仿宋" w:hint="eastAsia"/>
          <w:sz w:val="32"/>
          <w:szCs w:val="32"/>
        </w:rPr>
        <w:t>遴选优秀</w:t>
      </w:r>
      <w:r>
        <w:rPr>
          <w:rFonts w:ascii="仿宋" w:eastAsia="仿宋" w:hAnsi="仿宋"/>
          <w:sz w:val="32"/>
          <w:szCs w:val="32"/>
        </w:rPr>
        <w:t>主题活动</w:t>
      </w:r>
      <w:r>
        <w:rPr>
          <w:rFonts w:ascii="仿宋" w:eastAsia="仿宋" w:hAnsi="仿宋" w:hint="eastAsia"/>
          <w:sz w:val="32"/>
          <w:szCs w:val="32"/>
        </w:rPr>
        <w:t>，走进福田各社区，开展巡回</w:t>
      </w:r>
      <w:r>
        <w:rPr>
          <w:rFonts w:ascii="仿宋" w:eastAsia="仿宋" w:hAnsi="仿宋"/>
          <w:sz w:val="32"/>
          <w:szCs w:val="32"/>
        </w:rPr>
        <w:t>展演</w:t>
      </w:r>
      <w:r>
        <w:rPr>
          <w:rFonts w:ascii="仿宋" w:eastAsia="仿宋" w:hAnsi="仿宋" w:hint="eastAsia"/>
          <w:sz w:val="32"/>
          <w:szCs w:val="32"/>
        </w:rPr>
        <w:t>（视各单位申报情况，待定）。</w:t>
      </w:r>
    </w:p>
    <w:p w:rsidR="00652799" w:rsidRDefault="00652799" w:rsidP="00652799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、形式</w:t>
      </w:r>
      <w:r>
        <w:rPr>
          <w:rFonts w:ascii="仿宋" w:eastAsia="仿宋" w:hAnsi="仿宋"/>
          <w:sz w:val="32"/>
          <w:szCs w:val="32"/>
        </w:rPr>
        <w:t>：线下活动</w:t>
      </w:r>
    </w:p>
    <w:p w:rsidR="00652799" w:rsidRDefault="00652799" w:rsidP="00652799">
      <w:pPr>
        <w:pStyle w:val="1"/>
        <w:numPr>
          <w:ilvl w:val="0"/>
          <w:numId w:val="2"/>
        </w:numPr>
        <w:spacing w:line="360" w:lineRule="auto"/>
        <w:ind w:left="0" w:firstLine="640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 w:hint="eastAsia"/>
          <w:b/>
          <w:sz w:val="32"/>
          <w:szCs w:val="32"/>
        </w:rPr>
        <w:t>万众</w:t>
      </w:r>
      <w:r>
        <w:rPr>
          <w:rFonts w:ascii="仿宋" w:eastAsia="仿宋" w:hAnsi="仿宋"/>
          <w:b/>
          <w:sz w:val="32"/>
          <w:szCs w:val="32"/>
        </w:rPr>
        <w:t>科普大狂欢</w:t>
      </w:r>
      <w:r>
        <w:rPr>
          <w:rFonts w:ascii="仿宋" w:eastAsia="仿宋" w:hAnsi="仿宋" w:hint="eastAsia"/>
          <w:sz w:val="32"/>
          <w:szCs w:val="32"/>
        </w:rPr>
        <w:t>”</w:t>
      </w:r>
    </w:p>
    <w:p w:rsidR="00652799" w:rsidRDefault="00652799" w:rsidP="00652799">
      <w:pPr>
        <w:pStyle w:val="1"/>
        <w:tabs>
          <w:tab w:val="left" w:pos="1260"/>
        </w:tabs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1、活动场地：</w:t>
      </w:r>
      <w:r>
        <w:rPr>
          <w:rFonts w:ascii="仿宋" w:eastAsia="仿宋" w:hAnsi="仿宋"/>
          <w:sz w:val="32"/>
          <w:szCs w:val="32"/>
        </w:rPr>
        <w:t>社区活动</w:t>
      </w:r>
      <w:r>
        <w:rPr>
          <w:rFonts w:ascii="仿宋" w:eastAsia="仿宋" w:hAnsi="仿宋" w:hint="eastAsia"/>
          <w:sz w:val="32"/>
          <w:szCs w:val="32"/>
        </w:rPr>
        <w:t>广场</w:t>
      </w:r>
    </w:p>
    <w:p w:rsidR="00652799" w:rsidRDefault="00652799" w:rsidP="00652799">
      <w:pPr>
        <w:pStyle w:val="1"/>
        <w:tabs>
          <w:tab w:val="left" w:pos="1260"/>
        </w:tabs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、活动</w:t>
      </w:r>
      <w:r>
        <w:rPr>
          <w:rFonts w:ascii="仿宋" w:eastAsia="仿宋" w:hAnsi="仿宋"/>
          <w:sz w:val="32"/>
          <w:szCs w:val="32"/>
        </w:rPr>
        <w:t>时间：</w:t>
      </w:r>
      <w:r>
        <w:rPr>
          <w:rFonts w:ascii="仿宋" w:eastAsia="仿宋" w:hAnsi="仿宋" w:hint="eastAsia"/>
          <w:sz w:val="32"/>
          <w:szCs w:val="32"/>
        </w:rPr>
        <w:t>9月下旬</w:t>
      </w:r>
    </w:p>
    <w:p w:rsidR="00652799" w:rsidRDefault="00652799" w:rsidP="00652799">
      <w:pPr>
        <w:pStyle w:val="1"/>
        <w:tabs>
          <w:tab w:val="left" w:pos="1260"/>
        </w:tabs>
        <w:spacing w:line="360" w:lineRule="auto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3、活动形式：线下总结</w:t>
      </w:r>
      <w:r>
        <w:rPr>
          <w:rFonts w:ascii="仿宋" w:eastAsia="仿宋" w:hAnsi="仿宋"/>
          <w:sz w:val="32"/>
          <w:szCs w:val="32"/>
        </w:rPr>
        <w:t>大会</w:t>
      </w:r>
      <w:r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/>
          <w:sz w:val="32"/>
          <w:szCs w:val="32"/>
        </w:rPr>
        <w:t>现场互动</w:t>
      </w:r>
    </w:p>
    <w:p w:rsidR="00652799" w:rsidRDefault="00652799" w:rsidP="0065279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652799" w:rsidRDefault="00652799" w:rsidP="00652799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C22DCB" w:rsidRPr="00652799" w:rsidRDefault="00C22DCB">
      <w:bookmarkStart w:id="0" w:name="_GoBack"/>
      <w:bookmarkEnd w:id="0"/>
    </w:p>
    <w:sectPr w:rsidR="00C22DCB" w:rsidRPr="00652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FE" w:rsidRDefault="00531EFE" w:rsidP="00652799">
      <w:r>
        <w:separator/>
      </w:r>
    </w:p>
  </w:endnote>
  <w:endnote w:type="continuationSeparator" w:id="0">
    <w:p w:rsidR="00531EFE" w:rsidRDefault="00531EFE" w:rsidP="0065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FE" w:rsidRDefault="00531EFE" w:rsidP="00652799">
      <w:r>
        <w:separator/>
      </w:r>
    </w:p>
  </w:footnote>
  <w:footnote w:type="continuationSeparator" w:id="0">
    <w:p w:rsidR="00531EFE" w:rsidRDefault="00531EFE" w:rsidP="0065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E6865"/>
    <w:multiLevelType w:val="multilevel"/>
    <w:tmpl w:val="6AFE6865"/>
    <w:lvl w:ilvl="0">
      <w:start w:val="3"/>
      <w:numFmt w:val="japaneseCounting"/>
      <w:lvlText w:val="（%1）"/>
      <w:lvlJc w:val="left"/>
      <w:pPr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E13384"/>
    <w:multiLevelType w:val="multilevel"/>
    <w:tmpl w:val="6CE13384"/>
    <w:lvl w:ilvl="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D3F"/>
    <w:rsid w:val="00531EFE"/>
    <w:rsid w:val="00652799"/>
    <w:rsid w:val="00C22DCB"/>
    <w:rsid w:val="00D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7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279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27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27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27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279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52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147</Characters>
  <Application>Microsoft Office Word</Application>
  <DocSecurity>0</DocSecurity>
  <Lines>6</Lines>
  <Paragraphs>6</Paragraphs>
  <ScaleCrop>false</ScaleCrop>
  <Company>Microsoft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2016-07-27T07:53:00Z</dcterms:created>
  <dcterms:modified xsi:type="dcterms:W3CDTF">2016-07-27T07:53:00Z</dcterms:modified>
</cp:coreProperties>
</file>